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B7" w:rsidRPr="00E713B8" w:rsidRDefault="00FC783B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3B8">
        <w:rPr>
          <w:rFonts w:ascii="Times New Roman" w:hAnsi="Times New Roman" w:cs="Times New Roman"/>
          <w:b/>
          <w:sz w:val="24"/>
          <w:szCs w:val="24"/>
        </w:rPr>
        <w:t>МДОУ «Таврический детский сад №1 «Солнышко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>»</w:t>
      </w:r>
    </w:p>
    <w:p w:rsidR="0097329E" w:rsidRPr="00E713B8" w:rsidRDefault="00236514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2023-2024</w:t>
      </w:r>
      <w:r w:rsidR="0097329E" w:rsidRPr="00E713B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FC783B" w:rsidRPr="00E713B8" w:rsidRDefault="00236514" w:rsidP="00FC7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 младшая </w:t>
      </w:r>
      <w:r w:rsidR="003A7CF6">
        <w:rPr>
          <w:rFonts w:ascii="Times New Roman" w:hAnsi="Times New Roman" w:cs="Times New Roman"/>
          <w:b/>
          <w:sz w:val="24"/>
          <w:szCs w:val="24"/>
          <w:u w:val="single"/>
        </w:rPr>
        <w:t xml:space="preserve">№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B42E24">
        <w:rPr>
          <w:rFonts w:ascii="Times New Roman" w:hAnsi="Times New Roman" w:cs="Times New Roman"/>
          <w:b/>
          <w:sz w:val="24"/>
          <w:szCs w:val="24"/>
        </w:rPr>
        <w:t xml:space="preserve"> группа Воспитатель</w:t>
      </w:r>
      <w:r w:rsidR="00FC783B" w:rsidRPr="00E713B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42E24">
        <w:rPr>
          <w:rFonts w:ascii="Times New Roman" w:hAnsi="Times New Roman" w:cs="Times New Roman"/>
          <w:b/>
          <w:sz w:val="24"/>
          <w:szCs w:val="24"/>
          <w:u w:val="single"/>
        </w:rPr>
        <w:t xml:space="preserve">Скиба Алла </w:t>
      </w:r>
      <w:r w:rsidR="009158FC" w:rsidRPr="00E713B8">
        <w:rPr>
          <w:rFonts w:ascii="Times New Roman" w:hAnsi="Times New Roman" w:cs="Times New Roman"/>
          <w:b/>
          <w:sz w:val="24"/>
          <w:szCs w:val="24"/>
          <w:u w:val="single"/>
        </w:rPr>
        <w:t>Владимировна</w:t>
      </w:r>
    </w:p>
    <w:p w:rsidR="0097329E" w:rsidRPr="00E713B8" w:rsidRDefault="0097329E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972"/>
        <w:gridCol w:w="12492"/>
      </w:tblGrid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Списочная и фактическая численность воспитанников (процентное соотношение)</w:t>
            </w:r>
          </w:p>
        </w:tc>
        <w:tc>
          <w:tcPr>
            <w:tcW w:w="12492" w:type="dxa"/>
          </w:tcPr>
          <w:p w:rsidR="009045D5" w:rsidRDefault="00EF7597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Списочная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 ребенка</w:t>
            </w:r>
            <w:r w:rsidR="009158FC" w:rsidRPr="00E713B8">
              <w:rPr>
                <w:rFonts w:ascii="Times New Roman" w:hAnsi="Times New Roman" w:cs="Times New Roman"/>
                <w:sz w:val="24"/>
                <w:szCs w:val="24"/>
              </w:rPr>
              <w:t>. Мальчико</w:t>
            </w:r>
            <w:r w:rsidR="00917815" w:rsidRPr="00E713B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613FF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9158FC" w:rsidRPr="00E713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девочек -  1</w:t>
            </w:r>
            <w:r w:rsidR="009613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58FC" w:rsidRPr="00E7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2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752" w:rsidRPr="00E713B8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23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A7CF6">
              <w:rPr>
                <w:rFonts w:ascii="Times New Roman" w:hAnsi="Times New Roman" w:cs="Times New Roman"/>
                <w:sz w:val="24"/>
                <w:szCs w:val="24"/>
              </w:rPr>
              <w:t>что составляет 100%</w:t>
            </w:r>
          </w:p>
          <w:p w:rsidR="009045D5" w:rsidRDefault="00EF7597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Выбыл</w:t>
            </w:r>
            <w:r w:rsidR="009613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 за год – </w:t>
            </w:r>
            <w:proofErr w:type="spellStart"/>
            <w:r w:rsidR="009613FF">
              <w:rPr>
                <w:rFonts w:ascii="Times New Roman" w:hAnsi="Times New Roman" w:cs="Times New Roman"/>
                <w:sz w:val="24"/>
                <w:szCs w:val="24"/>
              </w:rPr>
              <w:t>Вераховский</w:t>
            </w:r>
            <w:proofErr w:type="spellEnd"/>
            <w:r w:rsidR="009613FF">
              <w:rPr>
                <w:rFonts w:ascii="Times New Roman" w:hAnsi="Times New Roman" w:cs="Times New Roman"/>
                <w:sz w:val="24"/>
                <w:szCs w:val="24"/>
              </w:rPr>
              <w:t xml:space="preserve"> Арсений, Назаренко </w:t>
            </w:r>
            <w:proofErr w:type="spellStart"/>
            <w:proofErr w:type="gramStart"/>
            <w:r w:rsidR="009613FF">
              <w:rPr>
                <w:rFonts w:ascii="Times New Roman" w:hAnsi="Times New Roman" w:cs="Times New Roman"/>
                <w:sz w:val="24"/>
                <w:szCs w:val="24"/>
              </w:rPr>
              <w:t>Марк,Темник</w:t>
            </w:r>
            <w:proofErr w:type="spellEnd"/>
            <w:proofErr w:type="gramEnd"/>
            <w:r w:rsidR="009613FF">
              <w:rPr>
                <w:rFonts w:ascii="Times New Roman" w:hAnsi="Times New Roman" w:cs="Times New Roman"/>
                <w:sz w:val="24"/>
                <w:szCs w:val="24"/>
              </w:rPr>
              <w:t xml:space="preserve"> Михаил, Белинский Тимур</w:t>
            </w:r>
          </w:p>
          <w:p w:rsidR="009045D5" w:rsidRDefault="00EF7597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Прибыл</w:t>
            </w:r>
            <w:r w:rsidR="009613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gramStart"/>
            <w:r w:rsidR="009045D5">
              <w:rPr>
                <w:rFonts w:ascii="Times New Roman" w:hAnsi="Times New Roman" w:cs="Times New Roman"/>
                <w:sz w:val="24"/>
                <w:szCs w:val="24"/>
              </w:rPr>
              <w:t>год  -</w:t>
            </w:r>
            <w:proofErr w:type="gramEnd"/>
            <w:r w:rsidR="00904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13FF">
              <w:rPr>
                <w:rFonts w:ascii="Times New Roman" w:hAnsi="Times New Roman" w:cs="Times New Roman"/>
                <w:sz w:val="24"/>
                <w:szCs w:val="24"/>
              </w:rPr>
              <w:t>Вайцель</w:t>
            </w:r>
            <w:proofErr w:type="spellEnd"/>
            <w:r w:rsidR="009613FF">
              <w:rPr>
                <w:rFonts w:ascii="Times New Roman" w:hAnsi="Times New Roman" w:cs="Times New Roman"/>
                <w:sz w:val="24"/>
                <w:szCs w:val="24"/>
              </w:rPr>
              <w:t xml:space="preserve"> Яна, </w:t>
            </w:r>
            <w:proofErr w:type="spellStart"/>
            <w:r w:rsidR="009613FF">
              <w:rPr>
                <w:rFonts w:ascii="Times New Roman" w:hAnsi="Times New Roman" w:cs="Times New Roman"/>
                <w:sz w:val="24"/>
                <w:szCs w:val="24"/>
              </w:rPr>
              <w:t>Бальцер</w:t>
            </w:r>
            <w:proofErr w:type="spellEnd"/>
            <w:r w:rsidR="009613FF">
              <w:rPr>
                <w:rFonts w:ascii="Times New Roman" w:hAnsi="Times New Roman" w:cs="Times New Roman"/>
                <w:sz w:val="24"/>
                <w:szCs w:val="24"/>
              </w:rPr>
              <w:t xml:space="preserve"> Анна, </w:t>
            </w:r>
            <w:proofErr w:type="spellStart"/>
            <w:r w:rsidR="009613FF">
              <w:rPr>
                <w:rFonts w:ascii="Times New Roman" w:hAnsi="Times New Roman" w:cs="Times New Roman"/>
                <w:sz w:val="24"/>
                <w:szCs w:val="24"/>
              </w:rPr>
              <w:t>Кучугура</w:t>
            </w:r>
            <w:proofErr w:type="spellEnd"/>
            <w:r w:rsidR="009613FF">
              <w:rPr>
                <w:rFonts w:ascii="Times New Roman" w:hAnsi="Times New Roman" w:cs="Times New Roman"/>
                <w:sz w:val="24"/>
                <w:szCs w:val="24"/>
              </w:rPr>
              <w:t xml:space="preserve">  Руслан, Белинский Тимур </w:t>
            </w:r>
          </w:p>
          <w:p w:rsidR="00B142E8" w:rsidRPr="00E713B8" w:rsidRDefault="00B142E8" w:rsidP="00545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ребенка сад в течении года не посещали по заявлению родителей, один ребенок из-за тяжелой адаптации имел очень низкую посещаемость (2 – 4 дня в месяц)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Цель и задачи, поставленные на год, итоги их реализации</w:t>
            </w:r>
          </w:p>
        </w:tc>
        <w:tc>
          <w:tcPr>
            <w:tcW w:w="12492" w:type="dxa"/>
          </w:tcPr>
          <w:p w:rsidR="00D05F26" w:rsidRPr="00CE2BAA" w:rsidRDefault="00236514" w:rsidP="00CE2BA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2023 -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917815"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  учебный</w:t>
            </w:r>
            <w:proofErr w:type="gramEnd"/>
            <w:r w:rsidR="00917815"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 год были поставлены</w:t>
            </w:r>
            <w:r w:rsidR="00B42E24"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следующие</w:t>
            </w:r>
            <w:r w:rsidR="00EF7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095D" w:rsidRPr="00EF759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917815" w:rsidRPr="00EF75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05F26"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42E8" w:rsidRDefault="00B142E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эмоциональноположительное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 детей в период адаптации к детскому саду;</w:t>
            </w:r>
          </w:p>
          <w:p w:rsidR="00B142E8" w:rsidRDefault="00B142E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культурно – гигиенические навыки и навыки самообслуживания;</w:t>
            </w:r>
          </w:p>
          <w:p w:rsidR="00B142E8" w:rsidRDefault="00B142E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укреплять и сохранять здоровье детей;</w:t>
            </w:r>
          </w:p>
          <w:p w:rsidR="008025B8" w:rsidRDefault="008025B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восприятие, внимание, память детей; </w:t>
            </w:r>
          </w:p>
          <w:p w:rsidR="00B142E8" w:rsidRDefault="008025B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понимать речь взрослых без наглядного сопровождения. Добиваться того, чтобы к концу третьего года жизни речь стала полноценным средством общения детей друг с другом;</w:t>
            </w:r>
          </w:p>
          <w:p w:rsidR="008025B8" w:rsidRDefault="008025B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словарный запас детей,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 грамматическую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 речи;</w:t>
            </w:r>
          </w:p>
          <w:p w:rsidR="008025B8" w:rsidRDefault="008025B8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 детей художественное восприятие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>, 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</w:t>
            </w:r>
          </w:p>
          <w:p w:rsidR="001A5A9F" w:rsidRDefault="00A54560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7597">
              <w:rPr>
                <w:rFonts w:ascii="Times New Roman" w:hAnsi="Times New Roman" w:cs="Times New Roman"/>
                <w:sz w:val="24"/>
                <w:szCs w:val="24"/>
              </w:rPr>
              <w:t>Для  выпол</w:t>
            </w:r>
            <w:r w:rsidR="008025B8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  <w:proofErr w:type="gramEnd"/>
            <w:r w:rsidR="008025B8">
              <w:rPr>
                <w:rFonts w:ascii="Times New Roman" w:hAnsi="Times New Roman" w:cs="Times New Roman"/>
                <w:sz w:val="24"/>
                <w:szCs w:val="24"/>
              </w:rPr>
              <w:t xml:space="preserve"> этих задач применялись ра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7597">
              <w:rPr>
                <w:rFonts w:ascii="Times New Roman" w:hAnsi="Times New Roman" w:cs="Times New Roman"/>
                <w:sz w:val="24"/>
                <w:szCs w:val="24"/>
              </w:rPr>
              <w:t xml:space="preserve">личные формы работы. </w:t>
            </w:r>
            <w:r w:rsidR="000B05BE">
              <w:rPr>
                <w:rFonts w:ascii="Times New Roman" w:hAnsi="Times New Roman" w:cs="Times New Roman"/>
                <w:sz w:val="24"/>
                <w:szCs w:val="24"/>
              </w:rPr>
              <w:t>Систематически проводилась организованная образовательная деятельность</w:t>
            </w:r>
            <w:r w:rsidR="000C06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05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B05BE">
              <w:rPr>
                <w:rFonts w:ascii="Times New Roman" w:hAnsi="Times New Roman" w:cs="Times New Roman"/>
                <w:sz w:val="24"/>
                <w:szCs w:val="24"/>
              </w:rPr>
              <w:t>согласно  основной</w:t>
            </w:r>
            <w:proofErr w:type="gramEnd"/>
            <w:r w:rsidR="000B05BE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общеобразовательной программы</w:t>
            </w:r>
            <w:r w:rsidR="000C06D4">
              <w:rPr>
                <w:rFonts w:ascii="Times New Roman" w:hAnsi="Times New Roman" w:cs="Times New Roman"/>
                <w:sz w:val="24"/>
                <w:szCs w:val="24"/>
              </w:rPr>
              <w:t>, реализуемой  в ДОУ</w:t>
            </w:r>
            <w:r w:rsidR="00F03E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>Предметно-развивающая среда группы выстроена так</w:t>
            </w:r>
            <w:r w:rsidR="001A5A9F" w:rsidRPr="002A591D">
              <w:rPr>
                <w:rFonts w:ascii="Times New Roman" w:hAnsi="Times New Roman" w:cs="Times New Roman"/>
                <w:sz w:val="24"/>
                <w:szCs w:val="24"/>
              </w:rPr>
              <w:t>, что поз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>воляет детям включаться во все виды деятельности</w:t>
            </w:r>
            <w:r w:rsidR="001A5A9F" w:rsidRPr="002A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достаточном количестве и в 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>свободном доступе находятся</w:t>
            </w:r>
            <w:r w:rsidR="001C4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 xml:space="preserve">пирамидки, сенсорные столбики и стаканчики, куклы, машины, </w:t>
            </w:r>
            <w:r w:rsidR="001C44E4">
              <w:rPr>
                <w:rFonts w:ascii="Times New Roman" w:hAnsi="Times New Roman" w:cs="Times New Roman"/>
                <w:sz w:val="24"/>
                <w:szCs w:val="24"/>
              </w:rPr>
              <w:t>настольные и дидактические игры,</w:t>
            </w:r>
            <w:r w:rsidR="002F7EBC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строительные материалы, </w:t>
            </w:r>
            <w:proofErr w:type="gramStart"/>
            <w:r w:rsidR="002F7EBC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конструкторы, 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</w:t>
            </w:r>
            <w:proofErr w:type="gramEnd"/>
            <w:r w:rsidR="001A5A9F">
              <w:rPr>
                <w:rFonts w:ascii="Times New Roman" w:hAnsi="Times New Roman" w:cs="Times New Roman"/>
                <w:sz w:val="24"/>
                <w:szCs w:val="24"/>
              </w:rPr>
              <w:t xml:space="preserve"> для творческой деятельност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>и (пластилин, карандаши,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 xml:space="preserve"> гуашь и т.д.). </w:t>
            </w:r>
            <w:r w:rsidR="00535371">
              <w:rPr>
                <w:rFonts w:ascii="Times New Roman" w:hAnsi="Times New Roman" w:cs="Times New Roman"/>
                <w:sz w:val="24"/>
                <w:szCs w:val="24"/>
              </w:rPr>
              <w:t xml:space="preserve">На одном из </w:t>
            </w:r>
            <w:proofErr w:type="gramStart"/>
            <w:r w:rsidR="00535371">
              <w:rPr>
                <w:rFonts w:ascii="Times New Roman" w:hAnsi="Times New Roman" w:cs="Times New Roman"/>
                <w:sz w:val="24"/>
                <w:szCs w:val="24"/>
              </w:rPr>
              <w:t>столов  постоянно</w:t>
            </w:r>
            <w:proofErr w:type="gramEnd"/>
            <w:r w:rsidR="00535371">
              <w:rPr>
                <w:rFonts w:ascii="Times New Roman" w:hAnsi="Times New Roman" w:cs="Times New Roman"/>
                <w:sz w:val="24"/>
                <w:szCs w:val="24"/>
              </w:rPr>
              <w:t xml:space="preserve"> прикреплен большой лист  бумаги для рисования, на другом оформлен уголок дорожного движения. 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И они стали самыми активными игровыми зонами. </w:t>
            </w:r>
            <w:proofErr w:type="gramStart"/>
            <w:r w:rsidR="00C65646">
              <w:rPr>
                <w:rFonts w:ascii="Times New Roman" w:hAnsi="Times New Roman" w:cs="Times New Roman"/>
                <w:sz w:val="24"/>
                <w:szCs w:val="24"/>
              </w:rPr>
              <w:t>Для  поддержания</w:t>
            </w:r>
            <w:proofErr w:type="gramEnd"/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65646">
              <w:rPr>
                <w:rFonts w:ascii="Times New Roman" w:hAnsi="Times New Roman" w:cs="Times New Roman"/>
                <w:sz w:val="24"/>
                <w:szCs w:val="24"/>
              </w:rPr>
              <w:t>эмоциональноположительного</w:t>
            </w:r>
            <w:proofErr w:type="spellEnd"/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состояния детей оформлен уголок уединения, в котором размещены два мягких диванчика и фотографии мам и детей. </w:t>
            </w:r>
            <w:r w:rsidR="001A5A9F">
              <w:rPr>
                <w:rFonts w:ascii="Times New Roman" w:hAnsi="Times New Roman" w:cs="Times New Roman"/>
                <w:sz w:val="24"/>
                <w:szCs w:val="24"/>
              </w:rPr>
              <w:t>В достаточном количестве в группе имеются детская художественная литература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>, различные виды театров.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Дети на основе изученных художественных произведений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очень часто играют с фигурками н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>астольного и магнитного театров. Пытаются повторить или закончить фраз ы героев произведений.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 очень много с детьми читали сказок, стихотворений, </w:t>
            </w:r>
            <w:proofErr w:type="spellStart"/>
            <w:r w:rsidR="00C65646"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. Ежедневно в рамках утреннего круга проводилась пальчиковая гимнастика. Все стихотворения пальчиковой гимнастики 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 xml:space="preserve"> говорящие 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>дети знают наизусть.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 xml:space="preserve"> К концу года таких детей стало больше, но </w:t>
            </w:r>
            <w:proofErr w:type="gramStart"/>
            <w:r w:rsidR="00827FAF">
              <w:rPr>
                <w:rFonts w:ascii="Times New Roman" w:hAnsi="Times New Roman" w:cs="Times New Roman"/>
                <w:sz w:val="24"/>
                <w:szCs w:val="24"/>
              </w:rPr>
              <w:t>все  же</w:t>
            </w:r>
            <w:proofErr w:type="gramEnd"/>
            <w:r w:rsidR="00827FAF">
              <w:rPr>
                <w:rFonts w:ascii="Times New Roman" w:hAnsi="Times New Roman" w:cs="Times New Roman"/>
                <w:sz w:val="24"/>
                <w:szCs w:val="24"/>
              </w:rPr>
              <w:t xml:space="preserve"> неговорящих и «молчунов» много.</w:t>
            </w:r>
          </w:p>
          <w:p w:rsidR="000E7D0E" w:rsidRDefault="000E7D0E" w:rsidP="001A5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Многие из детей не были приучены к горшку (памперсы), к самостоятельному приему пищи, не могли пить жидкость из стакана (бутылочка)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, не умели раздеваться, одеваться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К концу учебног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>о года лишь двое детей пользуют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горшком при помощи взрослого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>, остальные самостоятельно.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Многие могут самостоятельно раздеться, вывернуть свои вещи, </w:t>
            </w:r>
            <w:proofErr w:type="spellStart"/>
            <w:r w:rsidR="00271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повешать</w:t>
            </w:r>
            <w:proofErr w:type="spellEnd"/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их на стульчик или положить в шкафчик.</w:t>
            </w:r>
          </w:p>
          <w:p w:rsidR="00917815" w:rsidRPr="00EF7597" w:rsidRDefault="000C06D4" w:rsidP="00262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</w:t>
            </w:r>
            <w:r w:rsidR="00AE5785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проведенной работы</w:t>
            </w:r>
            <w:r w:rsidR="00C65646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 цели 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>и задачи достигнуты и выполнены в полном объеме.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деятельность в группе</w:t>
            </w:r>
          </w:p>
        </w:tc>
        <w:tc>
          <w:tcPr>
            <w:tcW w:w="12492" w:type="dxa"/>
          </w:tcPr>
          <w:p w:rsidR="00F766E9" w:rsidRPr="00E713B8" w:rsidRDefault="00236514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Проектная деятельность в группе</w:t>
            </w:r>
          </w:p>
        </w:tc>
        <w:tc>
          <w:tcPr>
            <w:tcW w:w="12492" w:type="dxa"/>
          </w:tcPr>
          <w:p w:rsidR="005034F9" w:rsidRPr="0099511F" w:rsidRDefault="00236514" w:rsidP="00C30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 в группе</w:t>
            </w:r>
          </w:p>
        </w:tc>
        <w:tc>
          <w:tcPr>
            <w:tcW w:w="12492" w:type="dxa"/>
          </w:tcPr>
          <w:p w:rsidR="008F161F" w:rsidRPr="00E713B8" w:rsidRDefault="000E7D0E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родителями в группе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8F161F">
              <w:rPr>
                <w:rFonts w:ascii="Times New Roman" w:hAnsi="Times New Roman" w:cs="Times New Roman"/>
                <w:sz w:val="24"/>
                <w:szCs w:val="24"/>
              </w:rPr>
              <w:t>строена  в</w:t>
            </w:r>
            <w:proofErr w:type="gramEnd"/>
            <w:r w:rsidR="008F161F">
              <w:rPr>
                <w:rFonts w:ascii="Times New Roman" w:hAnsi="Times New Roman" w:cs="Times New Roman"/>
                <w:sz w:val="24"/>
                <w:szCs w:val="24"/>
              </w:rPr>
              <w:t xml:space="preserve"> дружелюбной и доверительной форме.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023E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поддерживается связь по </w:t>
            </w:r>
            <w:proofErr w:type="gramStart"/>
            <w:r w:rsidR="00FC023E">
              <w:rPr>
                <w:rFonts w:ascii="Times New Roman" w:hAnsi="Times New Roman" w:cs="Times New Roman"/>
                <w:sz w:val="24"/>
                <w:szCs w:val="24"/>
              </w:rPr>
              <w:t>телефону,  в</w:t>
            </w:r>
            <w:proofErr w:type="gramEnd"/>
            <w:r w:rsidR="00FC023E">
              <w:rPr>
                <w:rFonts w:ascii="Times New Roman" w:hAnsi="Times New Roman" w:cs="Times New Roman"/>
                <w:sz w:val="24"/>
                <w:szCs w:val="24"/>
              </w:rPr>
              <w:t xml:space="preserve"> группе Телеграм. 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>Большинство родителей а</w:t>
            </w:r>
            <w:r w:rsidR="00FC023E">
              <w:rPr>
                <w:rFonts w:ascii="Times New Roman" w:hAnsi="Times New Roman" w:cs="Times New Roman"/>
                <w:sz w:val="24"/>
                <w:szCs w:val="24"/>
              </w:rPr>
              <w:t>ктивно включены в работу группы, откликались на просьбы и предложения воспитат</w:t>
            </w:r>
            <w:r w:rsidR="008A1795">
              <w:rPr>
                <w:rFonts w:ascii="Times New Roman" w:hAnsi="Times New Roman" w:cs="Times New Roman"/>
                <w:sz w:val="24"/>
                <w:szCs w:val="24"/>
              </w:rPr>
              <w:t>еля, вносили свои идеи.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Дважды за год на групповом участке родители проводили субботник, на лето запланирован ремонт.</w:t>
            </w:r>
            <w:r w:rsidR="008A1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 xml:space="preserve">  Регулярно проводились инструктажи по технике безопасности, </w:t>
            </w:r>
            <w:proofErr w:type="gramStart"/>
            <w:r w:rsidR="00ED64D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 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 </w:t>
            </w:r>
            <w:r w:rsidR="008F161F">
              <w:rPr>
                <w:rFonts w:ascii="Times New Roman" w:hAnsi="Times New Roman" w:cs="Times New Roman"/>
                <w:sz w:val="24"/>
                <w:szCs w:val="24"/>
              </w:rPr>
              <w:t xml:space="preserve">речи, 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мелкой моторики рук, овладении  детьми культурно – гигиенических  навыков, </w:t>
            </w:r>
            <w:r w:rsidR="00ED64DF">
              <w:rPr>
                <w:rFonts w:ascii="Times New Roman" w:hAnsi="Times New Roman" w:cs="Times New Roman"/>
                <w:sz w:val="24"/>
                <w:szCs w:val="24"/>
              </w:rPr>
              <w:t>правильном питании, о необходимости соблюдения режима сна и отдыха, о пользе двигательно</w:t>
            </w:r>
            <w:r w:rsidR="008F161F">
              <w:rPr>
                <w:rFonts w:ascii="Times New Roman" w:hAnsi="Times New Roman" w:cs="Times New Roman"/>
                <w:sz w:val="24"/>
                <w:szCs w:val="24"/>
              </w:rPr>
              <w:t>й активности.</w:t>
            </w:r>
            <w:r w:rsidR="00262E8A">
              <w:rPr>
                <w:rFonts w:ascii="Times New Roman" w:hAnsi="Times New Roman" w:cs="Times New Roman"/>
                <w:sz w:val="24"/>
                <w:szCs w:val="24"/>
              </w:rPr>
              <w:t xml:space="preserve">  К сожалению не всеми родителями в полном объеме выполняются родительские обязанности в отношении детей (дети не всегда опрятны, не стрижены, не мыты). Родители были замечены в злоупотреблении алкоголя. 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воспитанников в конкурсах (название, результат, количество участников)</w:t>
            </w:r>
          </w:p>
        </w:tc>
        <w:tc>
          <w:tcPr>
            <w:tcW w:w="12492" w:type="dxa"/>
          </w:tcPr>
          <w:p w:rsidR="004C2CA2" w:rsidRPr="00E713B8" w:rsidRDefault="00236514" w:rsidP="00FB5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E713B8" w:rsidRPr="00E713B8" w:rsidTr="00A5657D">
        <w:tc>
          <w:tcPr>
            <w:tcW w:w="456" w:type="dxa"/>
          </w:tcPr>
          <w:p w:rsidR="00F766E9" w:rsidRPr="00E713B8" w:rsidRDefault="00F766E9" w:rsidP="00FC78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72" w:type="dxa"/>
          </w:tcPr>
          <w:p w:rsidR="00F766E9" w:rsidRPr="00E713B8" w:rsidRDefault="00F766E9" w:rsidP="00F766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Личное участие педагога в конкурсах (название, результат)</w:t>
            </w:r>
          </w:p>
        </w:tc>
        <w:tc>
          <w:tcPr>
            <w:tcW w:w="12492" w:type="dxa"/>
          </w:tcPr>
          <w:p w:rsidR="00F766E9" w:rsidRDefault="0076751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 Всероссийского онлайн-конкурса «30 лет Конституции России – проверь себя» 5/10</w:t>
            </w:r>
          </w:p>
          <w:p w:rsidR="0076751A" w:rsidRDefault="0076751A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15.11.2023 г. Сертификат участника Всероссийского онлайн – зачета по финансовой грамотности (базовый уровень)</w:t>
            </w:r>
          </w:p>
          <w:p w:rsidR="0076751A" w:rsidRDefault="0076751A" w:rsidP="0076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15.11.2023 г. Сертификат участника Всероссийского онлайн – зачета по финансовой грамотности (продвинутый уровень)</w:t>
            </w:r>
          </w:p>
          <w:p w:rsidR="0076751A" w:rsidRPr="0076751A" w:rsidRDefault="0076751A" w:rsidP="0076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04.03.2024 г. Диплом победителя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6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6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Всероссийского педагогического конкурса «ИКТ – компетентность педагога в современном образовании»</w:t>
            </w:r>
            <w:r w:rsidR="00722CF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работы: «Музыкально – обогащенная среда 2 младшей группы ДОУ»</w:t>
            </w:r>
          </w:p>
          <w:p w:rsidR="00722CF9" w:rsidRDefault="00722CF9" w:rsidP="00722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04.03.2024 г. Диплом победителя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6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67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Всероссийского педагогического конкурса «ИКТ – компетентность педагога в современном образовании» наименование работы: «Родина моя - Россия»</w:t>
            </w:r>
          </w:p>
          <w:p w:rsidR="009E6AC2" w:rsidRPr="0076751A" w:rsidRDefault="009E6AC2" w:rsidP="00722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08.04.2024г. Сертификат курса «Трудовой зачет» (с отличием)</w:t>
            </w:r>
          </w:p>
          <w:p w:rsidR="00826546" w:rsidRPr="00826546" w:rsidRDefault="00826546" w:rsidP="00F76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педагогического опыта (семинары, </w:t>
            </w:r>
            <w:proofErr w:type="spellStart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вебинары</w:t>
            </w:r>
            <w:proofErr w:type="spellEnd"/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, форумы и т.п.)</w:t>
            </w:r>
          </w:p>
        </w:tc>
        <w:tc>
          <w:tcPr>
            <w:tcW w:w="12492" w:type="dxa"/>
          </w:tcPr>
          <w:p w:rsidR="0004362F" w:rsidRDefault="006A7F11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16.10.2023 – 03.11.2023</w:t>
            </w:r>
            <w:r w:rsidR="00236514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удостоверение </w:t>
            </w:r>
            <w:r w:rsidR="00236514">
              <w:rPr>
                <w:rFonts w:ascii="Times New Roman" w:hAnsi="Times New Roman" w:cs="Times New Roman"/>
                <w:sz w:val="24"/>
                <w:szCs w:val="24"/>
              </w:rPr>
              <w:t>БОУ ДПО ИРООО по теме Реализация рабочей программы воспитания</w:t>
            </w:r>
            <w:r w:rsidR="00F16542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образовательной деятельности ДОО» 72 часа</w:t>
            </w:r>
          </w:p>
          <w:p w:rsidR="00F16542" w:rsidRDefault="00F16542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14.07.2023 г</w:t>
            </w:r>
            <w:r w:rsidR="006A7F1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="006A7F11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участник</w:t>
            </w:r>
            <w:r w:rsidR="006A7F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Всероссийского информационно- методического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«Внедрение федеральной образовательной программы дошкольного образования в образовательную практику» ФГБНУ «Институт возрастной физиологии Российской академии образования»</w:t>
            </w:r>
          </w:p>
          <w:p w:rsidR="00F16542" w:rsidRDefault="00F16542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01.08.2023 г. Сертификат обучения по теме «Требования к электронным средствам обучения детей дошкольного возраста» ООО Учебный центр профессиональной переподготовки и повышения квалификации «Знания»</w:t>
            </w:r>
          </w:p>
          <w:p w:rsidR="00CB5EB8" w:rsidRDefault="006A7F11" w:rsidP="00CB5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05.08.2023 г. Удостоверение у</w:t>
            </w:r>
            <w:r w:rsidR="00CB5EB8">
              <w:rPr>
                <w:rFonts w:ascii="Times New Roman" w:hAnsi="Times New Roman" w:cs="Times New Roman"/>
                <w:sz w:val="24"/>
                <w:szCs w:val="24"/>
              </w:rPr>
              <w:t>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5EB8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Всероссийской образовательной конференции для педагогов дошкольной сферы образования Российской Федерации «Вопросы внедрения ФОП ДО к началу 2023 – 2024 учебного года» </w:t>
            </w:r>
            <w:r w:rsidR="00CB5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 всероссийского круглого стола ООО Учебный центр профессиональной переподготовки и повышения квалификации «Знания» 3 мероприятия</w:t>
            </w:r>
          </w:p>
          <w:p w:rsidR="006A7F11" w:rsidRDefault="006A7F11" w:rsidP="00CB5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31.10.2023 г. Сертификат участника межрегионального мастер – класса по теме «Особенности взаимодействия специалистов образовательной организации по проведению коррекционной работы с детьми с интеллектуальными нарушениями» ГОУ ДПО ТО «ИПК и ППРО ТО» </w:t>
            </w:r>
          </w:p>
          <w:p w:rsidR="0076751A" w:rsidRDefault="0076751A" w:rsidP="00767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04.12.2023 г. Сертификат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владения  навыками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 коммуникационных технологий ООО Учебный центр профессиональной переподготовки и повышения квалификации «Знания»</w:t>
            </w:r>
          </w:p>
          <w:p w:rsidR="00CB5EB8" w:rsidRPr="00A5657D" w:rsidRDefault="009E6AC2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– 12.04 2024 г. Диплом участника  курса «Исследовательская трансформация педагогического образования: традиции как основа инноваций» Всероссийского форума «Педагоги России: инновации в образовании» 36 часов</w:t>
            </w: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Распространение педагогического опыта (открытая НОД, консультации коллегам, проведение мастер-класса и т.п.)</w:t>
            </w:r>
          </w:p>
        </w:tc>
        <w:tc>
          <w:tcPr>
            <w:tcW w:w="12492" w:type="dxa"/>
          </w:tcPr>
          <w:p w:rsidR="00722CF9" w:rsidRPr="00722CF9" w:rsidRDefault="00722CF9" w:rsidP="00722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CF9">
              <w:rPr>
                <w:rFonts w:ascii="Times New Roman" w:hAnsi="Times New Roman" w:cs="Times New Roman"/>
                <w:sz w:val="24"/>
                <w:szCs w:val="24"/>
              </w:rPr>
              <w:t>04.03.2024 г. Свидетельство о публикации во Всероссийском сетевом издании для педагогов и учащихся образовательных учреждений «Фонд образовательной и научной деятельности 21 века» авторская презентация «Музыкально – обогащенная среда 2 младшей группы ДОУ»</w:t>
            </w:r>
          </w:p>
          <w:p w:rsidR="00C30B96" w:rsidRPr="00722CF9" w:rsidRDefault="00722CF9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CF9">
              <w:rPr>
                <w:rFonts w:ascii="Times New Roman" w:hAnsi="Times New Roman" w:cs="Times New Roman"/>
                <w:sz w:val="24"/>
                <w:szCs w:val="24"/>
              </w:rPr>
              <w:t>04.03.2024 г. Свидетельство о публикации во Всероссийском сетевом издании для педагогов и учащихся образовательных учреждений «Фонд образовательной и научной деятельности 21 века» авторская презентация «Родина моя - Россия»</w:t>
            </w: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 самообразования</w:t>
            </w:r>
          </w:p>
        </w:tc>
        <w:tc>
          <w:tcPr>
            <w:tcW w:w="12492" w:type="dxa"/>
          </w:tcPr>
          <w:p w:rsidR="00826546" w:rsidRPr="00E713B8" w:rsidRDefault="001C7A5B" w:rsidP="008F1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этом году</w:t>
            </w:r>
            <w:r w:rsidR="00487E14">
              <w:rPr>
                <w:rFonts w:ascii="Times New Roman" w:hAnsi="Times New Roman" w:cs="Times New Roman"/>
                <w:sz w:val="24"/>
                <w:szCs w:val="24"/>
              </w:rPr>
              <w:t xml:space="preserve"> темой моего самообразования является</w:t>
            </w:r>
            <w:r w:rsidR="008265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мелкой моторики у детей раннего возраста через различные виды деятельности»</w:t>
            </w:r>
            <w:r w:rsidR="008265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Полученные знания пыталась применить на практике.</w:t>
            </w:r>
            <w:r w:rsidR="008F16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Проблемы и достигнутые успехи </w:t>
            </w:r>
          </w:p>
        </w:tc>
        <w:tc>
          <w:tcPr>
            <w:tcW w:w="12492" w:type="dxa"/>
          </w:tcPr>
          <w:p w:rsidR="00826546" w:rsidRDefault="00826546" w:rsidP="000B4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учебного года большинство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 xml:space="preserve">м детей были </w:t>
            </w:r>
            <w:proofErr w:type="gramStart"/>
            <w:r w:rsidR="008866B0">
              <w:rPr>
                <w:rFonts w:ascii="Times New Roman" w:hAnsi="Times New Roman" w:cs="Times New Roman"/>
                <w:sz w:val="24"/>
                <w:szCs w:val="24"/>
              </w:rPr>
              <w:t>достигнуты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 xml:space="preserve"> хорошие</w:t>
            </w:r>
            <w:proofErr w:type="gramEnd"/>
            <w:r w:rsidR="00886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результаты. </w:t>
            </w:r>
            <w:r w:rsidR="00827FAF">
              <w:rPr>
                <w:rFonts w:ascii="Times New Roman" w:hAnsi="Times New Roman" w:cs="Times New Roman"/>
                <w:sz w:val="24"/>
                <w:szCs w:val="24"/>
              </w:rPr>
              <w:t>Если на начало года большинством детей был показан низкий результат по всем образовательным областям, то к концу года эти дети вышли на средний и высокий уровни.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сожалению,</w:t>
            </w:r>
            <w:r w:rsidR="000B4096">
              <w:rPr>
                <w:rFonts w:ascii="Times New Roman" w:hAnsi="Times New Roman" w:cs="Times New Roman"/>
                <w:sz w:val="24"/>
                <w:szCs w:val="24"/>
              </w:rPr>
              <w:t xml:space="preserve"> среди всех </w:t>
            </w:r>
            <w:proofErr w:type="gramStart"/>
            <w:r w:rsidR="000B4096">
              <w:rPr>
                <w:rFonts w:ascii="Times New Roman" w:hAnsi="Times New Roman" w:cs="Times New Roman"/>
                <w:sz w:val="24"/>
                <w:szCs w:val="24"/>
              </w:rPr>
              <w:t xml:space="preserve">областей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показали низкие р</w:t>
            </w:r>
            <w:r w:rsidR="000B4096">
              <w:rPr>
                <w:rFonts w:ascii="Times New Roman" w:hAnsi="Times New Roman" w:cs="Times New Roman"/>
                <w:sz w:val="24"/>
                <w:szCs w:val="24"/>
              </w:rPr>
              <w:t>езультаты по речевому  и</w:t>
            </w:r>
            <w:r w:rsidR="009C02A5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развитию.</w:t>
            </w:r>
            <w:r w:rsidR="009C0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Из-за отсутствия музыкального руководителя западает художественно-эстетическое развитие.</w:t>
            </w:r>
          </w:p>
          <w:p w:rsidR="006520F5" w:rsidRDefault="000B4096" w:rsidP="000B4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нескольких детей период адаптации к детскому саду оказался очень тяжелым и еще не завершился. 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Один ребенок в марте п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рестал посещать сад, т.к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. адаптация для него ока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залась очень тяжелой. Родители приняли решение водить ребенка в студию </w:t>
            </w:r>
            <w:proofErr w:type="spellStart"/>
            <w:r w:rsidR="00271108">
              <w:rPr>
                <w:rFonts w:ascii="Times New Roman" w:hAnsi="Times New Roman" w:cs="Times New Roman"/>
                <w:sz w:val="24"/>
                <w:szCs w:val="24"/>
              </w:rPr>
              <w:t>Монтессори</w:t>
            </w:r>
            <w:proofErr w:type="spellEnd"/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Омске. Вернут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ся в сад </w:t>
            </w:r>
            <w:proofErr w:type="gramStart"/>
            <w:r w:rsidR="00271108">
              <w:rPr>
                <w:rFonts w:ascii="Times New Roman" w:hAnsi="Times New Roman" w:cs="Times New Roman"/>
                <w:sz w:val="24"/>
                <w:szCs w:val="24"/>
              </w:rPr>
              <w:t>планируют  в</w:t>
            </w:r>
            <w:proofErr w:type="gramEnd"/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сентябре. Трое детей сад еще не посещали ни разу, тоже планирую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 xml:space="preserve">ийти в сентябре. </w:t>
            </w:r>
          </w:p>
          <w:p w:rsidR="006520F5" w:rsidRDefault="00271108" w:rsidP="000B4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очень часто болели, группу закрывали на карантин. </w:t>
            </w:r>
          </w:p>
          <w:p w:rsidR="000B4096" w:rsidRPr="00E713B8" w:rsidRDefault="000B4096" w:rsidP="000B4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Большая же часть детей адаптацию прошла нормально, дети хорошо кушают, спят, играют самостоятельно, со сверстниками, с воспитателем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, адекватно реагируют на выход из группы в музыкальный зал, на прогулку на групповой участок, с удовольствием утром заходят в группу.</w:t>
            </w:r>
          </w:p>
        </w:tc>
      </w:tr>
      <w:tr w:rsidR="00826546" w:rsidRPr="00E713B8" w:rsidTr="00A5657D">
        <w:tc>
          <w:tcPr>
            <w:tcW w:w="456" w:type="dxa"/>
          </w:tcPr>
          <w:p w:rsidR="00826546" w:rsidRPr="00E713B8" w:rsidRDefault="00826546" w:rsidP="008265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72" w:type="dxa"/>
          </w:tcPr>
          <w:p w:rsidR="00826546" w:rsidRPr="00E713B8" w:rsidRDefault="00826546" w:rsidP="008265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3B8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Перспективы на следующий учебный год</w:t>
            </w:r>
          </w:p>
        </w:tc>
        <w:tc>
          <w:tcPr>
            <w:tcW w:w="12492" w:type="dxa"/>
          </w:tcPr>
          <w:p w:rsidR="00826546" w:rsidRDefault="00826546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у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 xml:space="preserve">чебный год  </w:t>
            </w:r>
            <w:r w:rsidR="00CE2BAA">
              <w:rPr>
                <w:rFonts w:ascii="Times New Roman" w:hAnsi="Times New Roman" w:cs="Times New Roman"/>
                <w:sz w:val="24"/>
                <w:szCs w:val="24"/>
              </w:rPr>
              <w:t xml:space="preserve"> нужно 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CE2BAA">
              <w:rPr>
                <w:rFonts w:ascii="Times New Roman" w:hAnsi="Times New Roman" w:cs="Times New Roman"/>
                <w:sz w:val="24"/>
                <w:szCs w:val="24"/>
              </w:rPr>
              <w:t>одолжить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работу </w:t>
            </w:r>
            <w:r w:rsidR="00647959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="00647959">
              <w:rPr>
                <w:rFonts w:ascii="Times New Roman" w:hAnsi="Times New Roman" w:cs="Times New Roman"/>
                <w:sz w:val="24"/>
                <w:szCs w:val="24"/>
              </w:rPr>
              <w:t xml:space="preserve"> адап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>тации  в ДОУ всех детей</w:t>
            </w:r>
            <w:r w:rsidR="006479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20F5">
              <w:rPr>
                <w:rFonts w:ascii="Times New Roman" w:hAnsi="Times New Roman" w:cs="Times New Roman"/>
                <w:sz w:val="24"/>
                <w:szCs w:val="24"/>
              </w:rPr>
              <w:t xml:space="preserve">закаливанию детей, </w:t>
            </w:r>
            <w:r w:rsidR="00271108"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дальнейшему 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>сплочению родительского коллектива</w:t>
            </w:r>
          </w:p>
          <w:p w:rsidR="00CE2BAA" w:rsidRDefault="00CE2BAA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Пригласить логопеда сада к консультированию родителей по проблемам речевого развития детей</w:t>
            </w:r>
            <w:bookmarkStart w:id="0" w:name="_GoBack"/>
            <w:bookmarkEnd w:id="0"/>
          </w:p>
          <w:p w:rsidR="00826546" w:rsidRDefault="00826546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работу по теме самообразования  </w:t>
            </w:r>
          </w:p>
          <w:p w:rsidR="00826546" w:rsidRPr="00E713B8" w:rsidRDefault="00271108" w:rsidP="00826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открытые занятия</w:t>
            </w:r>
            <w:r w:rsidR="008866B0">
              <w:rPr>
                <w:rFonts w:ascii="Times New Roman" w:hAnsi="Times New Roman" w:cs="Times New Roman"/>
                <w:sz w:val="24"/>
                <w:szCs w:val="24"/>
              </w:rPr>
              <w:t>, принять участие в конкурсах, подготовиться к аттестации</w:t>
            </w:r>
          </w:p>
        </w:tc>
      </w:tr>
    </w:tbl>
    <w:p w:rsidR="00F766E9" w:rsidRPr="00E713B8" w:rsidRDefault="00F766E9" w:rsidP="009134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66E9" w:rsidRPr="00E713B8" w:rsidRDefault="00F766E9" w:rsidP="00FC78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766E9" w:rsidRPr="00E713B8" w:rsidSect="00FC783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056E"/>
    <w:multiLevelType w:val="hybridMultilevel"/>
    <w:tmpl w:val="A81E027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69104B"/>
    <w:multiLevelType w:val="hybridMultilevel"/>
    <w:tmpl w:val="C5A26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32C5C"/>
    <w:multiLevelType w:val="hybridMultilevel"/>
    <w:tmpl w:val="3A7E8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D205E"/>
    <w:multiLevelType w:val="hybridMultilevel"/>
    <w:tmpl w:val="A3B62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65D85"/>
    <w:multiLevelType w:val="hybridMultilevel"/>
    <w:tmpl w:val="165629FA"/>
    <w:lvl w:ilvl="0" w:tplc="D9EE37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A30"/>
    <w:rsid w:val="0004362F"/>
    <w:rsid w:val="000B05BE"/>
    <w:rsid w:val="000B4096"/>
    <w:rsid w:val="000C038B"/>
    <w:rsid w:val="000C06D4"/>
    <w:rsid w:val="000C5EB1"/>
    <w:rsid w:val="000D3E8C"/>
    <w:rsid w:val="000E7D0E"/>
    <w:rsid w:val="0012087B"/>
    <w:rsid w:val="00142E79"/>
    <w:rsid w:val="00153555"/>
    <w:rsid w:val="001742EE"/>
    <w:rsid w:val="00183C44"/>
    <w:rsid w:val="00186AE7"/>
    <w:rsid w:val="001A43CB"/>
    <w:rsid w:val="001A5A9F"/>
    <w:rsid w:val="001A7F9B"/>
    <w:rsid w:val="001B1AB9"/>
    <w:rsid w:val="001C44E4"/>
    <w:rsid w:val="001C7A5B"/>
    <w:rsid w:val="001D40E2"/>
    <w:rsid w:val="001F152E"/>
    <w:rsid w:val="0022210A"/>
    <w:rsid w:val="00236514"/>
    <w:rsid w:val="00253D94"/>
    <w:rsid w:val="00262E8A"/>
    <w:rsid w:val="00271108"/>
    <w:rsid w:val="002A4A30"/>
    <w:rsid w:val="002A5728"/>
    <w:rsid w:val="002C3FE3"/>
    <w:rsid w:val="002D07C4"/>
    <w:rsid w:val="002F295D"/>
    <w:rsid w:val="002F7EBC"/>
    <w:rsid w:val="0032284D"/>
    <w:rsid w:val="00341EC7"/>
    <w:rsid w:val="0038095D"/>
    <w:rsid w:val="003821A1"/>
    <w:rsid w:val="00384E6E"/>
    <w:rsid w:val="003A40C5"/>
    <w:rsid w:val="003A7CF6"/>
    <w:rsid w:val="0042193B"/>
    <w:rsid w:val="004358B9"/>
    <w:rsid w:val="00445EB9"/>
    <w:rsid w:val="00452B2F"/>
    <w:rsid w:val="00456295"/>
    <w:rsid w:val="0046155E"/>
    <w:rsid w:val="00463891"/>
    <w:rsid w:val="00466BEB"/>
    <w:rsid w:val="00487E14"/>
    <w:rsid w:val="004B6805"/>
    <w:rsid w:val="004C0C00"/>
    <w:rsid w:val="004C2CA2"/>
    <w:rsid w:val="004C513E"/>
    <w:rsid w:val="005034F9"/>
    <w:rsid w:val="00535371"/>
    <w:rsid w:val="00545752"/>
    <w:rsid w:val="0056016F"/>
    <w:rsid w:val="005A07C4"/>
    <w:rsid w:val="005A2C89"/>
    <w:rsid w:val="005D0F99"/>
    <w:rsid w:val="005D26FB"/>
    <w:rsid w:val="006307B4"/>
    <w:rsid w:val="00644359"/>
    <w:rsid w:val="00647959"/>
    <w:rsid w:val="006520F5"/>
    <w:rsid w:val="00674B84"/>
    <w:rsid w:val="00691E92"/>
    <w:rsid w:val="0069753E"/>
    <w:rsid w:val="006A7F11"/>
    <w:rsid w:val="006B5482"/>
    <w:rsid w:val="006C4F20"/>
    <w:rsid w:val="00722CF9"/>
    <w:rsid w:val="0075259E"/>
    <w:rsid w:val="0076487D"/>
    <w:rsid w:val="00766088"/>
    <w:rsid w:val="0076751A"/>
    <w:rsid w:val="007A0AB1"/>
    <w:rsid w:val="007A2DC1"/>
    <w:rsid w:val="007B5D17"/>
    <w:rsid w:val="007E76D8"/>
    <w:rsid w:val="008025B8"/>
    <w:rsid w:val="0080334D"/>
    <w:rsid w:val="00822247"/>
    <w:rsid w:val="00826546"/>
    <w:rsid w:val="00827FAF"/>
    <w:rsid w:val="008522A4"/>
    <w:rsid w:val="008848AF"/>
    <w:rsid w:val="008866B0"/>
    <w:rsid w:val="00895267"/>
    <w:rsid w:val="008A1795"/>
    <w:rsid w:val="008B36E0"/>
    <w:rsid w:val="008C3EEE"/>
    <w:rsid w:val="008F053E"/>
    <w:rsid w:val="008F161F"/>
    <w:rsid w:val="009045D5"/>
    <w:rsid w:val="009134FD"/>
    <w:rsid w:val="009158FC"/>
    <w:rsid w:val="00917815"/>
    <w:rsid w:val="0094410D"/>
    <w:rsid w:val="00957DC4"/>
    <w:rsid w:val="009613FF"/>
    <w:rsid w:val="0096308C"/>
    <w:rsid w:val="0097329E"/>
    <w:rsid w:val="00984CD5"/>
    <w:rsid w:val="0099511F"/>
    <w:rsid w:val="009C02A5"/>
    <w:rsid w:val="009D6A1B"/>
    <w:rsid w:val="009E6AC2"/>
    <w:rsid w:val="009E709C"/>
    <w:rsid w:val="00A3456E"/>
    <w:rsid w:val="00A54560"/>
    <w:rsid w:val="00A5657D"/>
    <w:rsid w:val="00A570F5"/>
    <w:rsid w:val="00A67951"/>
    <w:rsid w:val="00A74B2E"/>
    <w:rsid w:val="00A91C45"/>
    <w:rsid w:val="00AA1BCB"/>
    <w:rsid w:val="00AB4ED5"/>
    <w:rsid w:val="00AC3C6C"/>
    <w:rsid w:val="00AC51A3"/>
    <w:rsid w:val="00AD6C7E"/>
    <w:rsid w:val="00AE5785"/>
    <w:rsid w:val="00AF01A3"/>
    <w:rsid w:val="00B019D6"/>
    <w:rsid w:val="00B05457"/>
    <w:rsid w:val="00B142E8"/>
    <w:rsid w:val="00B217B8"/>
    <w:rsid w:val="00B367AD"/>
    <w:rsid w:val="00B42E24"/>
    <w:rsid w:val="00B43996"/>
    <w:rsid w:val="00BA078D"/>
    <w:rsid w:val="00BC5FCC"/>
    <w:rsid w:val="00BF55C0"/>
    <w:rsid w:val="00C057CC"/>
    <w:rsid w:val="00C30B96"/>
    <w:rsid w:val="00C32111"/>
    <w:rsid w:val="00C41364"/>
    <w:rsid w:val="00C41380"/>
    <w:rsid w:val="00C65646"/>
    <w:rsid w:val="00C72954"/>
    <w:rsid w:val="00C87232"/>
    <w:rsid w:val="00CB5EB8"/>
    <w:rsid w:val="00CD362F"/>
    <w:rsid w:val="00CD5713"/>
    <w:rsid w:val="00CD7D8E"/>
    <w:rsid w:val="00CE2BAA"/>
    <w:rsid w:val="00CF1017"/>
    <w:rsid w:val="00D05F26"/>
    <w:rsid w:val="00D06A3C"/>
    <w:rsid w:val="00D261ED"/>
    <w:rsid w:val="00D31401"/>
    <w:rsid w:val="00D55073"/>
    <w:rsid w:val="00D644B7"/>
    <w:rsid w:val="00DB5AD9"/>
    <w:rsid w:val="00E713B8"/>
    <w:rsid w:val="00E76CE0"/>
    <w:rsid w:val="00EA58CF"/>
    <w:rsid w:val="00EB6344"/>
    <w:rsid w:val="00ED64DF"/>
    <w:rsid w:val="00EF7597"/>
    <w:rsid w:val="00F03E55"/>
    <w:rsid w:val="00F16542"/>
    <w:rsid w:val="00F766E9"/>
    <w:rsid w:val="00FB3839"/>
    <w:rsid w:val="00FB5CD0"/>
    <w:rsid w:val="00FC023E"/>
    <w:rsid w:val="00FC7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2239"/>
  <w15:docId w15:val="{E6A1DD4F-3719-42F2-BB81-048FC336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68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1</Pages>
  <Words>1405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fantazy05</dc:creator>
  <cp:keywords/>
  <dc:description/>
  <cp:lastModifiedBy>Егор Скиба</cp:lastModifiedBy>
  <cp:revision>59</cp:revision>
  <cp:lastPrinted>2023-07-31T00:47:00Z</cp:lastPrinted>
  <dcterms:created xsi:type="dcterms:W3CDTF">2021-05-20T03:48:00Z</dcterms:created>
  <dcterms:modified xsi:type="dcterms:W3CDTF">2024-06-02T18:34:00Z</dcterms:modified>
</cp:coreProperties>
</file>