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B7" w:rsidRPr="008C2F6D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МДОУ «Таврический детский сад №1 «Солнышко</w:t>
      </w:r>
      <w:r w:rsidR="0097329E"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97329E" w:rsidRPr="008C2F6D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Отчет за 202</w:t>
      </w:r>
      <w:r w:rsidR="00E96388"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E96388"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E96388" w:rsidRPr="008C2F6D" w:rsidRDefault="00E96388" w:rsidP="00E9638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2F6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Средняя группа № 2</w:t>
      </w:r>
      <w:r w:rsidR="00FC783B" w:rsidRPr="008C2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Воспитатели: </w:t>
      </w:r>
      <w:r w:rsidRPr="008C2F6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Горбачева Анна Валерьевна, Богданович Анастасия Владимировна</w:t>
      </w:r>
    </w:p>
    <w:p w:rsidR="0097329E" w:rsidRPr="008C2F6D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2F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0"/>
        <w:gridCol w:w="12494"/>
      </w:tblGrid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8C2F6D" w:rsidRDefault="00E96388" w:rsidP="00E963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Списочная </w:t>
            </w:r>
            <w:r w:rsidR="006C1183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численность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-21</w:t>
            </w:r>
            <w:r w:rsidR="006C4F2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ребенок (девочек 14</w:t>
            </w:r>
            <w:r w:rsidR="006C4F2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мальчиков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</w:t>
            </w:r>
            <w:r w:rsidR="006C4F2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F766E9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Фактическая</w:t>
            </w:r>
            <w:r w:rsidR="006C1183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численность </w:t>
            </w:r>
            <w:r w:rsidR="00F766E9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 что составляет</w:t>
            </w:r>
            <w:r w:rsidR="00F766E9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9649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766E9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Двое детей не посещали д</w:t>
            </w:r>
            <w:bookmarkStart w:id="0" w:name="_GoBack"/>
            <w:bookmarkEnd w:id="0"/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етский сад в течение учебного года.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C1106F" w:rsidRPr="008C2F6D" w:rsidRDefault="00C1106F" w:rsidP="00E63CE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8C2F6D">
              <w:rPr>
                <w:color w:val="000000" w:themeColor="text1"/>
              </w:rPr>
              <w:t xml:space="preserve">В течение года с детьми велась образовательная деятельность согласно основной общеобразовательной программе, реализуемой в ДОУ. Дети развивались согласно возрасту, изучали программный материал и показали хорошую динамику по всем основным образовательным областям: физическое развитие, социально-коммуникативное развитие, художественно-эстетическое развитие, познавательное развитие и речевое развитие. </w:t>
            </w:r>
          </w:p>
          <w:p w:rsidR="00E63CE0" w:rsidRPr="008C2F6D" w:rsidRDefault="007B340D" w:rsidP="00E63CE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 w:rsidRPr="008C2F6D">
              <w:rPr>
                <w:color w:val="000000" w:themeColor="text1"/>
                <w:shd w:val="clear" w:color="auto" w:fill="FFFFFF"/>
              </w:rPr>
              <w:t>Цель</w:t>
            </w:r>
            <w:r w:rsidR="00E63CE0" w:rsidRPr="008C2F6D">
              <w:rPr>
                <w:color w:val="000000" w:themeColor="text1"/>
                <w:shd w:val="clear" w:color="auto" w:fill="FFFFFF"/>
              </w:rPr>
              <w:t>: с</w:t>
            </w:r>
            <w:r w:rsidR="00C23910" w:rsidRPr="008C2F6D">
              <w:rPr>
                <w:color w:val="000000" w:themeColor="text1"/>
                <w:shd w:val="clear" w:color="auto" w:fill="FFFFFF"/>
              </w:rPr>
              <w:t xml:space="preserve">оздание оптимальных условий для </w:t>
            </w:r>
            <w:r w:rsidR="00E63CE0" w:rsidRPr="008C2F6D">
              <w:rPr>
                <w:color w:val="000000" w:themeColor="text1"/>
                <w:shd w:val="clear" w:color="auto" w:fill="FFFFFF"/>
              </w:rPr>
              <w:t>всестороннего</w:t>
            </w:r>
            <w:r w:rsidR="00C23910" w:rsidRPr="008C2F6D">
              <w:rPr>
                <w:color w:val="000000" w:themeColor="text1"/>
                <w:shd w:val="clear" w:color="auto" w:fill="FFFFFF"/>
              </w:rPr>
              <w:t xml:space="preserve"> развитие психических и физических качеств в соответствии с возрастными и индивидуальными особенностями</w:t>
            </w:r>
            <w:r w:rsidR="00E63CE0" w:rsidRPr="008C2F6D">
              <w:rPr>
                <w:color w:val="000000" w:themeColor="text1"/>
                <w:shd w:val="clear" w:color="auto" w:fill="FFFFFF"/>
              </w:rPr>
              <w:t xml:space="preserve">, </w:t>
            </w:r>
            <w:r w:rsidR="00C23910" w:rsidRPr="008C2F6D">
              <w:rPr>
                <w:color w:val="000000" w:themeColor="text1"/>
                <w:shd w:val="clear" w:color="auto" w:fill="FFFFFF"/>
              </w:rPr>
              <w:t>обеспечение безопасности жизнедеятельности дошкольника.</w:t>
            </w:r>
          </w:p>
          <w:p w:rsidR="007B340D" w:rsidRPr="008C2F6D" w:rsidRDefault="00AB0531" w:rsidP="00967765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1. </w:t>
            </w:r>
            <w:r w:rsidR="007B340D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Способствовать всестороннему и гармоничному развитию личности ребёнка.</w:t>
            </w:r>
          </w:p>
          <w:p w:rsidR="00AB0531" w:rsidRPr="008C2F6D" w:rsidRDefault="00AB0531" w:rsidP="00E63CE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 w:rsidRPr="008C2F6D">
              <w:rPr>
                <w:color w:val="000000" w:themeColor="text1"/>
                <w:shd w:val="clear" w:color="auto" w:fill="FFFFFF"/>
              </w:rPr>
              <w:t>2. Создать благоприятные условия развития исследовательских способностей и познавательной активности детей в соответствии с их возрастными и индивидуальными особенностями.</w:t>
            </w:r>
          </w:p>
          <w:p w:rsidR="00AB0531" w:rsidRPr="008C2F6D" w:rsidRDefault="00AB0531" w:rsidP="00E63CE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 w:rsidRPr="008C2F6D">
              <w:rPr>
                <w:color w:val="000000" w:themeColor="text1"/>
                <w:shd w:val="clear" w:color="auto" w:fill="FFFFFF"/>
              </w:rPr>
              <w:t>3.</w:t>
            </w:r>
            <w:r w:rsidR="007B340D" w:rsidRPr="008C2F6D">
              <w:rPr>
                <w:color w:val="000000" w:themeColor="text1"/>
                <w:shd w:val="clear" w:color="auto" w:fill="FFFFFF"/>
              </w:rPr>
              <w:t xml:space="preserve"> Обеспечить физическое развитие детей, своевременное овладение основными движениями и элементарными культурно-гигиеническими навыками</w:t>
            </w:r>
          </w:p>
          <w:p w:rsidR="007B340D" w:rsidRPr="008C2F6D" w:rsidRDefault="007B340D" w:rsidP="007B340D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4. 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Способствовать развитию творческих проявлений детей, интереса к участию в игровой и художественной деятельности с элементами творчества, переживанию успеха и радости от реализации своих замыслов.</w:t>
            </w:r>
          </w:p>
          <w:p w:rsidR="007B340D" w:rsidRPr="008C2F6D" w:rsidRDefault="00967765" w:rsidP="00967765">
            <w:pPr>
              <w:shd w:val="clear" w:color="auto" w:fill="FFFFFF"/>
              <w:spacing w:before="30" w:after="3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Воспитывать доброжелательное отношение детей к окружающему, эмоциональную отзывчивость на состояние других людей, добрые чувства к животным и растениям.</w:t>
            </w:r>
          </w:p>
          <w:p w:rsidR="00967765" w:rsidRPr="008C2F6D" w:rsidRDefault="00967765" w:rsidP="00967765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6. Продолжать работу по обогащению, уточнению и активизации словаря, совершенствованию звуковой культуры речи.</w:t>
            </w:r>
          </w:p>
          <w:p w:rsidR="007B56C5" w:rsidRPr="008C2F6D" w:rsidRDefault="007B56C5" w:rsidP="007B56C5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Педагогический процесс в течение года был ориентирован на всестороннее формирование личности ребенка с учетом особенностей его физического, психического развития, индивидуальн</w:t>
            </w:r>
            <w:r w:rsidR="005C6861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ых возможностей. 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детьми систематически проводилась непосредственно образовательная деятельность в соответствии с основной общеобразовательной программой и утвержденным расписанием непосредственно образовательной деятельности. Организуя деятельность детей, старались развивать у каждого ребенка стремление к проявлению инициативы и самостоятельности, к поиску разумного и достойного выхода из различных ситуаций.</w:t>
            </w:r>
          </w:p>
          <w:p w:rsidR="007B56C5" w:rsidRPr="008C2F6D" w:rsidRDefault="007B56C5" w:rsidP="007B56C5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Поставленные задачи достигались в процессе разнообразных видов деятельности: игровой, коммуникативной, трудовой, познавательно - исследовательской, продуктивной, музыкально - художественной.</w:t>
            </w:r>
          </w:p>
          <w:p w:rsidR="007B56C5" w:rsidRPr="008C2F6D" w:rsidRDefault="007B56C5" w:rsidP="007B56C5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Знания и навыки, полученные на занятиях систематически, закрепляли и продолжали применять в разных видах деятельности детей. Использовались дидактические игры, позволяющие закрепить и развивать соответствующие знания, умения и навыки. Обогащали математические представления через наблюдения и явления предметов. </w:t>
            </w:r>
          </w:p>
          <w:p w:rsidR="00F766E9" w:rsidRPr="008C2F6D" w:rsidRDefault="00AB0531" w:rsidP="007B56C5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 w:rsidRPr="008C2F6D">
              <w:rPr>
                <w:color w:val="000000" w:themeColor="text1"/>
                <w:shd w:val="clear" w:color="auto" w:fill="FFFFFF"/>
              </w:rPr>
              <w:lastRenderedPageBreak/>
              <w:t>В течение года регулярно организовывалась поисково-исследовательская деятельность детей: экспериментирование с различными материалами, веществами, предметами; наблюдения за погодой, объектами живой и неживой природы. Образовательный процесс, в основном, строился по тематическим неделям, благодаря которым жизнь детей в детском саду становилась более интересной, разнообразной, занимательной. В учебном году с детьми проводились различные</w:t>
            </w:r>
            <w:r w:rsidR="00B5560F" w:rsidRPr="008C2F6D">
              <w:rPr>
                <w:color w:val="000000" w:themeColor="text1"/>
                <w:shd w:val="clear" w:color="auto" w:fill="FFFFFF"/>
              </w:rPr>
              <w:t xml:space="preserve"> праздники, досуги, развлечения.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8C2F6D" w:rsidRDefault="00905A6D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проводилась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F766E9" w:rsidRPr="008C2F6D" w:rsidRDefault="00AB0531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Проект: «Занимательная математика»</w:t>
            </w:r>
          </w:p>
          <w:p w:rsidR="000C40BD" w:rsidRPr="008C2F6D" w:rsidRDefault="000C40BD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Цель:</w:t>
            </w:r>
            <w:r w:rsidR="0091183B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формирование элементарных математических представлений у детей посредством использования занимательного материала с математическим содержанием в различных видах деятельности.</w:t>
            </w:r>
          </w:p>
          <w:p w:rsidR="0091183B" w:rsidRPr="008C2F6D" w:rsidRDefault="000C40BD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Задачи:</w:t>
            </w:r>
            <w:r w:rsidR="0091183B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1. Закреплять умение считать (в пределах 5);</w:t>
            </w:r>
          </w:p>
          <w:p w:rsidR="0091183B" w:rsidRPr="008C2F6D" w:rsidRDefault="0091183B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Закреплять умение соотносить цифру с количеством предметов;</w:t>
            </w:r>
          </w:p>
          <w:p w:rsidR="0091183B" w:rsidRPr="008C2F6D" w:rsidRDefault="0091183B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Учить группировать фигуры по общим признакам.</w:t>
            </w:r>
          </w:p>
          <w:p w:rsidR="0091183B" w:rsidRPr="008C2F6D" w:rsidRDefault="0091183B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Закреплять названия геометрических фигур (круг, овал, квадрат, треугольник, прямоугольник);</w:t>
            </w:r>
          </w:p>
          <w:p w:rsidR="00AB0531" w:rsidRPr="008C2F6D" w:rsidRDefault="0091183B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 Развивать зрительное и слуховое восприятие, внимание, память, логическое мышление.</w:t>
            </w:r>
          </w:p>
          <w:p w:rsidR="0091183B" w:rsidRPr="008C2F6D" w:rsidRDefault="0091183B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окончанию  проекта дети с удовольствием принимают участие в дидактических играх, и с большим интересом и успехом играют в них, самостоятельно занимаются с дидактическими пособиями и настольными играми на развитие логического мышления. Родители познакомились с различными дидактическими играми на развитие математических представлений. У детей развился интерес к математическим знаниям, дети научились логически мыслить и доказывать правильность своих суждений.</w:t>
            </w:r>
          </w:p>
          <w:p w:rsidR="005B7514" w:rsidRPr="008C2F6D" w:rsidRDefault="005B7514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Проект «Волшебные ножницы»</w:t>
            </w:r>
          </w:p>
          <w:p w:rsidR="005B7514" w:rsidRPr="008C2F6D" w:rsidRDefault="00D242E9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Большинство детей в группе не умеют владеть ножницами и правильно ими пользоваться, поэтому проект направлен на решение проблемы тонко координирующих движений рук, мелкой моторики, ориентирован на исследовательскую деятельность, любознательность и познавательный интерес.</w:t>
            </w:r>
          </w:p>
          <w:p w:rsidR="005B7514" w:rsidRPr="008C2F6D" w:rsidRDefault="005B7514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Цель: познакомить детей с ножницами и их назначением.</w:t>
            </w:r>
          </w:p>
          <w:p w:rsidR="005B7514" w:rsidRPr="008C2F6D" w:rsidRDefault="005B7514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Задачи: 1. Развивать в детях любознательность, мышление, мелкую моторику</w:t>
            </w:r>
          </w:p>
          <w:p w:rsidR="005B7514" w:rsidRPr="008C2F6D" w:rsidRDefault="005B7514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Воспитывать умение вырезать в правильной последовательности, соблюдая технику безопасности.</w:t>
            </w:r>
          </w:p>
          <w:p w:rsidR="005B7514" w:rsidRPr="008C2F6D" w:rsidRDefault="005B7514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Сформировать у детей интерес к работе с ножницами.</w:t>
            </w:r>
          </w:p>
          <w:p w:rsidR="005B7514" w:rsidRPr="008C2F6D" w:rsidRDefault="005B7514" w:rsidP="00911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Провести цикл занятий и мероприятий по теме проекта.</w:t>
            </w:r>
          </w:p>
          <w:p w:rsidR="005B7514" w:rsidRPr="008C2F6D" w:rsidRDefault="00D242E9" w:rsidP="00A270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результате работы дети познакомились с ножницами, </w:t>
            </w:r>
            <w:r w:rsidR="00A2709A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соблюдают правила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безопасно</w:t>
            </w:r>
            <w:r w:rsidR="00A2709A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при работе с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ножницами, закрепили приемы аккуратного пользования бумагой, делали</w:t>
            </w:r>
            <w:r w:rsidR="00A2709A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выставки работ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766E9" w:rsidRPr="008C2F6D" w:rsidRDefault="00F46780" w:rsidP="005E5B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Style w:val="a5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На протяжении всего учебного года велось тесное взаимодействие с родителями воспитанников</w:t>
            </w: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Для этого были проведены родительские собрания, в начале учебного года «Начинаем новый учебный год» и итоговое родительское собрание «Какими мы стали». Родители были ознакомлены с задачами на предстоящий учебный год, с возрастными особенностями ребёнка данной возрастной группы, а также проведены выборы родительского комитета. </w:t>
            </w:r>
            <w:r w:rsidR="00364A76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роводились беседы</w:t>
            </w:r>
            <w:r w:rsidR="00075F8A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 консультации как групповые, так и индивидуальные. Анкетирование по темам «По улучшению качества питания», «Формирование здорового образа жизни в семье», прослушивали конференцию «Здоровое питание школьников. Что должны знать родители» Также р</w:t>
            </w:r>
            <w:r w:rsidR="00364A76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одители принимали участие в создании предметно-развивающей </w:t>
            </w:r>
            <w:r w:rsidR="00364A76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среды</w:t>
            </w:r>
            <w:r w:rsidR="00075F8A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У</w:t>
            </w:r>
            <w:r w:rsidR="00364A76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частвовали в конкурсах и выставках, проводимых в ДОУ</w:t>
            </w:r>
            <w:r w:rsidR="00075F8A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приносили рисунки ко дню дошкольного работника, подделки, аппликации на тему «Осень», принимали участие в </w:t>
            </w:r>
            <w:r w:rsidR="005E5B44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конкурсе «Новогодняя игрушка». Родители посещали праздничные мероприятия такие как «День матери» и «8 марта». Участвовали в благоустройстве участка.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5E5B44" w:rsidRPr="008C2F6D" w:rsidRDefault="005E5B44" w:rsidP="005E5B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«С днем рождения, район», Брызгалова Валерия получила свидетельство участника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F766E9" w:rsidRPr="008C2F6D" w:rsidRDefault="00C23910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Горбачева А.В.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5B44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«Лучший педагог по обучению основам безопасного поведения на дорогах» - сертификат.</w:t>
            </w:r>
          </w:p>
          <w:p w:rsidR="005C6861" w:rsidRPr="008C2F6D" w:rsidRDefault="005C6861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Богданович А.В.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«Лучший педагог по обучению основам безопасного поведения на дорогах» - сертификат.</w:t>
            </w:r>
            <w:r w:rsidR="00E87CE5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Участие в областном конкурсе "АРТ-перекресток"</w:t>
            </w:r>
          </w:p>
          <w:p w:rsidR="005E5B44" w:rsidRPr="008C2F6D" w:rsidRDefault="005E5B44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E87CE5" w:rsidRPr="008C2F6D" w:rsidRDefault="00C23910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Горбачева А.В. </w:t>
            </w:r>
            <w:r w:rsidR="00E87CE5"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87CE5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E87CE5"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87CE5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первой квалификационной категории.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62C8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5B44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Этнографический диктант, сертификат. 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62C8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Онлайн - семинар: «Мотивирование несовершеннолетних к увеличению двигательной активности. «Профилактика злоупотребления ПАВ несовершеннолетними». Особенности работы с семьей». 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62C8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Форум Педагоги России: «Инновации в образовании» онлайн – марафон «Инклюзивное образование», диплом «Организация учебно-воспитательного процесса для детей с ОВЗ», 36 ч. 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62C8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Семинар «Дети с синдромом гиперреактивности и дефицита внимания». «Репродуктивное здоровье несовершеннолетних «Профилактика школьного травматизма».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62C8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«Ключевые компетенции воспитания как основа успешного внедрения новой федеральной образовательной программы дошкольного образования 2023 г.»</w:t>
            </w:r>
            <w:r w:rsidR="001939A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удостоверение о повышении квалификации, 144 ч.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939A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ВКС «Вакцинация эффективная профилактическая технология», «Организация профилактики и раннего выявления туберкулеза среди детей в образовательных организациях». </w:t>
            </w:r>
          </w:p>
          <w:p w:rsidR="00E87CE5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939A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Семинар « Особенности установления эмоционального контакта в семьях, имеющих детей с ограниченными возможностями здоровья дошкольного и младшего школьного возраста: проблемы и пути их решения».</w:t>
            </w:r>
          </w:p>
          <w:p w:rsidR="00F766E9" w:rsidRPr="008C2F6D" w:rsidRDefault="00E87CE5" w:rsidP="005C68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53E7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C6861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Посещение ассоциации педагогов в Таврическом детском саду № 6 «Радуга».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Богданович А.В.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1."Мастер-класс по созданию анимационных мультфильмов"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2."Этнографический диктант"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"Прослушивание "Профилактика школьного травматизма"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"Яндекс-марафон"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"Дети с синдромом </w:t>
            </w:r>
            <w:proofErr w:type="spellStart"/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гиперактивного</w:t>
            </w:r>
            <w:proofErr w:type="spellEnd"/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дефицита внимания"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"Организация учебно-воспитательного процесса для детей с ОВЗ в соответствии с ФГОС".</w:t>
            </w:r>
          </w:p>
          <w:p w:rsidR="00E87CE5" w:rsidRPr="008C2F6D" w:rsidRDefault="00E87CE5" w:rsidP="00E87C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Семинар "Ассоциация в Таврическом детском саду №6 "Радуга".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</w:t>
            </w: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класса и т.п.)</w:t>
            </w:r>
          </w:p>
        </w:tc>
        <w:tc>
          <w:tcPr>
            <w:tcW w:w="12551" w:type="dxa"/>
          </w:tcPr>
          <w:p w:rsidR="001939AC" w:rsidRPr="008C2F6D" w:rsidRDefault="00C23910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Горбачева А.В. </w:t>
            </w:r>
            <w:r w:rsidR="00C5648D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1939A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 открытого НОД по теме «Лепим мы снеговиков» </w:t>
            </w:r>
          </w:p>
          <w:p w:rsidR="001939AC" w:rsidRPr="008C2F6D" w:rsidRDefault="001939AC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Образовательная область: художественно-эстетическое развитие</w:t>
            </w:r>
            <w:r w:rsidR="0039649C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939AC" w:rsidRPr="008C2F6D" w:rsidRDefault="001939AC" w:rsidP="001939A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 w:themeColor="text1"/>
              </w:rPr>
            </w:pPr>
            <w:r w:rsidRPr="008C2F6D">
              <w:rPr>
                <w:color w:val="000000" w:themeColor="text1"/>
              </w:rPr>
              <w:t xml:space="preserve">Цель: </w:t>
            </w:r>
            <w:r w:rsidRPr="008C2F6D">
              <w:rPr>
                <w:rStyle w:val="c0"/>
                <w:color w:val="000000" w:themeColor="text1"/>
              </w:rPr>
              <w:t>продолжать формировать интерес детей к изготовлению поделок из пластилина, закреплять умение  передавать в лепке предметы, состоящие из шаров разной величины, развивать мелкую моторику рук, чувство формы, эстетическое восприятие, старательность.</w:t>
            </w:r>
          </w:p>
          <w:p w:rsidR="001939AC" w:rsidRPr="008C2F6D" w:rsidRDefault="00C5648D" w:rsidP="001939A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8C2F6D">
              <w:rPr>
                <w:color w:val="000000" w:themeColor="text1"/>
              </w:rPr>
              <w:lastRenderedPageBreak/>
              <w:t>2. Разработка и показ дидактической игры по читательской грамотности для детей 5-7лет</w:t>
            </w:r>
          </w:p>
          <w:p w:rsidR="00C5648D" w:rsidRPr="008C2F6D" w:rsidRDefault="00C5648D" w:rsidP="001939A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8C2F6D">
              <w:rPr>
                <w:color w:val="000000" w:themeColor="text1"/>
              </w:rPr>
              <w:t xml:space="preserve">3. Разработка </w:t>
            </w:r>
            <w:r w:rsidR="00E63CE0" w:rsidRPr="008C2F6D">
              <w:rPr>
                <w:color w:val="000000" w:themeColor="text1"/>
              </w:rPr>
              <w:t>Д</w:t>
            </w:r>
            <w:r w:rsidR="00183BFB" w:rsidRPr="008C2F6D">
              <w:rPr>
                <w:color w:val="000000" w:themeColor="text1"/>
              </w:rPr>
              <w:t>ООП «Летний марафон».</w:t>
            </w:r>
          </w:p>
          <w:p w:rsidR="001939AC" w:rsidRPr="008C2F6D" w:rsidRDefault="00183BFB" w:rsidP="0091183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 Посещение открытых занятий коллег.</w:t>
            </w:r>
          </w:p>
          <w:p w:rsidR="00183BFB" w:rsidRPr="008C2F6D" w:rsidRDefault="00183BFB" w:rsidP="0091183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Богданович А.В.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Посетила открытые занятия своих коллег.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F766E9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183BFB" w:rsidRPr="008C2F6D" w:rsidRDefault="00183BFB" w:rsidP="00183B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Горбачева А.В. </w:t>
            </w:r>
            <w:r w:rsidR="004056F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самообразования</w:t>
            </w:r>
            <w:r w:rsidR="004056FF"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056F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162A6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Активизация словаря детей дошкольного возраста</w:t>
            </w:r>
            <w:r w:rsidR="001B3AC9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посредством дидактических игр».</w:t>
            </w:r>
            <w:r w:rsidR="004056F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4A97" w:rsidRPr="008C2F6D" w:rsidRDefault="00162A60" w:rsidP="00BD4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Так как в дошкольном возрасте ведущей деятельностью является игра, то одним из условий успешной работы по развитию речи будет использование дидактических игр.</w:t>
            </w:r>
            <w:r w:rsidR="00BD4A97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процессе игровой деятельности активизация речи происходит непринужденно, без целенаправленного воздействия, но при этом в полной мере достигаются поставленные цели.</w:t>
            </w:r>
            <w:r w:rsidR="00BD4A97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4A97" w:rsidRPr="008C2F6D" w:rsidRDefault="00BD4A97" w:rsidP="00BD4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того чтобы изучить эту тему, я обратилась к следующей литературе:</w:t>
            </w:r>
          </w:p>
          <w:p w:rsidR="00BD4A97" w:rsidRPr="008C2F6D" w:rsidRDefault="00BD4A97" w:rsidP="00BD4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Бондаренко А.К. Дидактические игры в детском саду: </w:t>
            </w:r>
            <w:proofErr w:type="spellStart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Кн.для</w:t>
            </w:r>
            <w:proofErr w:type="spellEnd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воспитателя дет. сада./ Под ред. Ф.А. Сохина.-2-е изд., дораб.-М.:Просвещение,1991 г </w:t>
            </w:r>
          </w:p>
          <w:p w:rsidR="00BD4A97" w:rsidRPr="008C2F6D" w:rsidRDefault="00BD4A97" w:rsidP="00BD4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Занятия по развитию речи в детском саду. Программа и конспект/Под. Ред. О. </w:t>
            </w:r>
            <w:proofErr w:type="spellStart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С.Ушаковой</w:t>
            </w:r>
            <w:proofErr w:type="spellEnd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М.: Совершенство, 2001 г.</w:t>
            </w:r>
          </w:p>
          <w:p w:rsidR="00BD4A97" w:rsidRPr="008C2F6D" w:rsidRDefault="00BD4A97" w:rsidP="00BD4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Леонтьев А.А. Язык, речь, речевая деятельность.- М., 1999 г.</w:t>
            </w:r>
          </w:p>
          <w:p w:rsidR="00BD4A97" w:rsidRPr="008C2F6D" w:rsidRDefault="00BD4A97" w:rsidP="00BD4A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Максаков А.И. , </w:t>
            </w:r>
            <w:proofErr w:type="spellStart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Тумакова</w:t>
            </w:r>
            <w:proofErr w:type="spellEnd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Г.А. Учите, играя.-М., 2005 г.</w:t>
            </w:r>
          </w:p>
          <w:p w:rsidR="00AC2490" w:rsidRPr="008C2F6D" w:rsidRDefault="00BD4A97" w:rsidP="00AC24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</w:t>
            </w:r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речи в детском саду. Программа и методические рекомендации.- 2-е изд., </w:t>
            </w:r>
            <w:proofErr w:type="spellStart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испр</w:t>
            </w:r>
            <w:proofErr w:type="spellEnd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доп. </w:t>
            </w:r>
            <w:proofErr w:type="spellStart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Гербова</w:t>
            </w:r>
            <w:proofErr w:type="spellEnd"/>
            <w:r w:rsidR="00AC249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В.В.- М.: Мозаика-Синтез, 2010 г.</w:t>
            </w:r>
          </w:p>
          <w:p w:rsidR="00581FC9" w:rsidRPr="008C2F6D" w:rsidRDefault="00581FC9" w:rsidP="00AC24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достижения хороших результатов использовала разнообразные формы работы с детьми:</w:t>
            </w:r>
          </w:p>
          <w:p w:rsidR="00581FC9" w:rsidRPr="008C2F6D" w:rsidRDefault="00581FC9" w:rsidP="00AC24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совместная деятельность воспитателя с детьми;</w:t>
            </w:r>
          </w:p>
          <w:p w:rsidR="00581FC9" w:rsidRPr="008C2F6D" w:rsidRDefault="00581FC9" w:rsidP="00AC24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индивидуальная работа; </w:t>
            </w:r>
          </w:p>
          <w:p w:rsidR="00581FC9" w:rsidRPr="008C2F6D" w:rsidRDefault="00581FC9" w:rsidP="00AC24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свободная самостоятельная деятельность детей.</w:t>
            </w:r>
          </w:p>
          <w:p w:rsidR="00AC2490" w:rsidRPr="008C2F6D" w:rsidRDefault="00AC2490" w:rsidP="00AC24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результате проделанной работы можно сделать следующие выводы: </w:t>
            </w:r>
          </w:p>
          <w:p w:rsidR="00AC2490" w:rsidRPr="008C2F6D" w:rsidRDefault="00AC2490" w:rsidP="00AC2490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000000" w:themeColor="text1"/>
              </w:rPr>
            </w:pPr>
            <w:r w:rsidRPr="008C2F6D">
              <w:rPr>
                <w:rStyle w:val="a5"/>
                <w:b w:val="0"/>
                <w:color w:val="000000" w:themeColor="text1"/>
                <w:bdr w:val="none" w:sz="0" w:space="0" w:color="auto" w:frame="1"/>
              </w:rPr>
              <w:t xml:space="preserve">- </w:t>
            </w:r>
            <w:r w:rsidR="00581FC9" w:rsidRPr="008C2F6D">
              <w:rPr>
                <w:color w:val="000000" w:themeColor="text1"/>
              </w:rPr>
              <w:t xml:space="preserve">Дети </w:t>
            </w:r>
            <w:r w:rsidRPr="008C2F6D">
              <w:rPr>
                <w:color w:val="000000" w:themeColor="text1"/>
              </w:rPr>
              <w:t xml:space="preserve"> </w:t>
            </w:r>
            <w:r w:rsidR="00581FC9" w:rsidRPr="008C2F6D">
              <w:rPr>
                <w:color w:val="000000" w:themeColor="text1"/>
              </w:rPr>
              <w:t xml:space="preserve">с удовольствием </w:t>
            </w:r>
            <w:r w:rsidRPr="008C2F6D">
              <w:rPr>
                <w:color w:val="000000" w:themeColor="text1"/>
              </w:rPr>
              <w:t xml:space="preserve">занимаются </w:t>
            </w:r>
            <w:r w:rsidR="00581FC9" w:rsidRPr="008C2F6D">
              <w:rPr>
                <w:color w:val="000000" w:themeColor="text1"/>
              </w:rPr>
              <w:t>с помощью дидактических игр</w:t>
            </w:r>
          </w:p>
          <w:p w:rsidR="00AC2490" w:rsidRPr="008C2F6D" w:rsidRDefault="00AC2490" w:rsidP="00581FC9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000000" w:themeColor="text1"/>
              </w:rPr>
            </w:pPr>
            <w:r w:rsidRPr="008C2F6D">
              <w:rPr>
                <w:color w:val="000000" w:themeColor="text1"/>
              </w:rPr>
              <w:t>-У</w:t>
            </w:r>
            <w:r w:rsidR="00581FC9" w:rsidRPr="008C2F6D">
              <w:rPr>
                <w:color w:val="000000" w:themeColor="text1"/>
              </w:rPr>
              <w:t>величился словарь детей, дети начали активно сопровождать речью свою деятельность (игровые, бытовые и др. действия).</w:t>
            </w:r>
          </w:p>
          <w:p w:rsidR="001B3AC9" w:rsidRPr="008C2F6D" w:rsidRDefault="00AC2490" w:rsidP="00183B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следующем учебном году, я планирую продолжить работу по данной теме. </w:t>
            </w:r>
          </w:p>
          <w:p w:rsidR="00183BFB" w:rsidRPr="008C2F6D" w:rsidRDefault="00183BFB" w:rsidP="004641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Богданович А.В.</w:t>
            </w:r>
            <w:r w:rsidR="0046418C"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Темой самообразования  на данный год   я взяла Изучение приемов активизации умственной деятельности в процессе ознакомления с окружающим миром. По этой теме я изучила следующую литературу: </w:t>
            </w:r>
          </w:p>
          <w:p w:rsidR="00183BFB" w:rsidRPr="008C2F6D" w:rsidRDefault="00183BFB" w:rsidP="00183BFB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</w:rPr>
            </w:pPr>
            <w:r w:rsidRPr="008C2F6D">
              <w:rPr>
                <w:rStyle w:val="c9"/>
                <w:color w:val="000000" w:themeColor="text1"/>
              </w:rPr>
              <w:t xml:space="preserve">1. </w:t>
            </w:r>
            <w:proofErr w:type="spellStart"/>
            <w:r w:rsidRPr="008C2F6D">
              <w:rPr>
                <w:rStyle w:val="c9"/>
                <w:color w:val="000000" w:themeColor="text1"/>
              </w:rPr>
              <w:t>Артёмова</w:t>
            </w:r>
            <w:proofErr w:type="spellEnd"/>
            <w:r w:rsidRPr="008C2F6D">
              <w:rPr>
                <w:rStyle w:val="c9"/>
                <w:color w:val="000000" w:themeColor="text1"/>
              </w:rPr>
              <w:t xml:space="preserve"> Л. В.1</w:t>
            </w:r>
            <w:r w:rsidRPr="008C2F6D">
              <w:rPr>
                <w:rStyle w:val="c0"/>
                <w:i/>
                <w:iCs/>
                <w:color w:val="000000" w:themeColor="text1"/>
              </w:rPr>
              <w:t> </w:t>
            </w:r>
            <w:r w:rsidRPr="008C2F6D">
              <w:rPr>
                <w:rStyle w:val="c9"/>
                <w:color w:val="000000" w:themeColor="text1"/>
              </w:rPr>
              <w:t>Окружающий мир в дидактических играх. — М.: Просвещение, 1992.</w:t>
            </w:r>
          </w:p>
          <w:p w:rsidR="00183BFB" w:rsidRPr="008C2F6D" w:rsidRDefault="00183BFB" w:rsidP="00183BFB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</w:rPr>
            </w:pPr>
            <w:r w:rsidRPr="008C2F6D">
              <w:rPr>
                <w:rStyle w:val="c9"/>
                <w:color w:val="000000" w:themeColor="text1"/>
              </w:rPr>
              <w:t>2. Бондаренко А. К.</w:t>
            </w:r>
            <w:r w:rsidRPr="008C2F6D">
              <w:rPr>
                <w:rStyle w:val="c0"/>
                <w:i/>
                <w:iCs/>
                <w:color w:val="000000" w:themeColor="text1"/>
              </w:rPr>
              <w:t> </w:t>
            </w:r>
            <w:r w:rsidRPr="008C2F6D">
              <w:rPr>
                <w:rStyle w:val="c9"/>
                <w:color w:val="000000" w:themeColor="text1"/>
              </w:rPr>
              <w:t>Дидактические игры. — М.: Просвещение, 1985.</w:t>
            </w:r>
          </w:p>
          <w:p w:rsidR="00183BFB" w:rsidRPr="008C2F6D" w:rsidRDefault="00183BFB" w:rsidP="00183BFB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</w:rPr>
            </w:pPr>
            <w:r w:rsidRPr="008C2F6D">
              <w:rPr>
                <w:rStyle w:val="c9"/>
                <w:color w:val="000000" w:themeColor="text1"/>
              </w:rPr>
              <w:t>3. Виноградова Н.Ф. Умственное воспитание детей в процессе ознакомления с природой. - М.: Просвещение, 1982.</w:t>
            </w:r>
          </w:p>
          <w:p w:rsidR="00183BFB" w:rsidRPr="008C2F6D" w:rsidRDefault="00183BFB" w:rsidP="00183BFB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</w:rPr>
            </w:pPr>
            <w:r w:rsidRPr="008C2F6D">
              <w:rPr>
                <w:rStyle w:val="c9"/>
                <w:color w:val="000000" w:themeColor="text1"/>
              </w:rPr>
              <w:t>4. Выготский Л. С. Игра и ее роль в психическом развитии ребенка. — 1996.</w:t>
            </w:r>
            <w:r w:rsidRPr="008C2F6D">
              <w:rPr>
                <w:rStyle w:val="c15"/>
                <w:b/>
                <w:bCs/>
                <w:color w:val="000000" w:themeColor="text1"/>
              </w:rPr>
              <w:t> </w:t>
            </w:r>
            <w:r w:rsidRPr="008C2F6D">
              <w:rPr>
                <w:rStyle w:val="c9"/>
                <w:color w:val="000000" w:themeColor="text1"/>
              </w:rPr>
              <w:t>— № 6.</w:t>
            </w:r>
          </w:p>
          <w:p w:rsidR="00183BFB" w:rsidRPr="008C2F6D" w:rsidRDefault="00183BFB" w:rsidP="00183BFB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</w:rPr>
            </w:pPr>
            <w:r w:rsidRPr="008C2F6D">
              <w:rPr>
                <w:rStyle w:val="c9"/>
                <w:color w:val="000000" w:themeColor="text1"/>
              </w:rPr>
              <w:t>5. Карпова Е. В.</w:t>
            </w:r>
            <w:r w:rsidRPr="008C2F6D">
              <w:rPr>
                <w:rStyle w:val="c0"/>
                <w:i/>
                <w:iCs/>
                <w:color w:val="000000" w:themeColor="text1"/>
              </w:rPr>
              <w:t> </w:t>
            </w:r>
            <w:r w:rsidRPr="008C2F6D">
              <w:rPr>
                <w:rStyle w:val="c9"/>
                <w:color w:val="000000" w:themeColor="text1"/>
              </w:rPr>
              <w:t>Дидактические игры. — Ярославль: Академия развития, 1997.</w:t>
            </w:r>
          </w:p>
          <w:p w:rsidR="00F766E9" w:rsidRPr="008C2F6D" w:rsidRDefault="00183BFB" w:rsidP="0046418C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8C2F6D">
              <w:rPr>
                <w:rStyle w:val="c9"/>
                <w:color w:val="000000" w:themeColor="text1"/>
              </w:rPr>
              <w:t xml:space="preserve">6. Песталоцци И.Г. </w:t>
            </w:r>
            <w:proofErr w:type="spellStart"/>
            <w:r w:rsidRPr="008C2F6D">
              <w:rPr>
                <w:rStyle w:val="c9"/>
                <w:color w:val="000000" w:themeColor="text1"/>
              </w:rPr>
              <w:t>Избр</w:t>
            </w:r>
            <w:proofErr w:type="spellEnd"/>
            <w:r w:rsidRPr="008C2F6D">
              <w:rPr>
                <w:rStyle w:val="c9"/>
                <w:color w:val="000000" w:themeColor="text1"/>
              </w:rPr>
              <w:t xml:space="preserve">. </w:t>
            </w:r>
            <w:proofErr w:type="spellStart"/>
            <w:r w:rsidRPr="008C2F6D">
              <w:rPr>
                <w:rStyle w:val="c9"/>
                <w:color w:val="000000" w:themeColor="text1"/>
              </w:rPr>
              <w:t>пед</w:t>
            </w:r>
            <w:proofErr w:type="spellEnd"/>
            <w:r w:rsidRPr="008C2F6D">
              <w:rPr>
                <w:rStyle w:val="c9"/>
                <w:color w:val="000000" w:themeColor="text1"/>
              </w:rPr>
              <w:t>. произв., т.2. М., 1963.</w:t>
            </w:r>
          </w:p>
        </w:tc>
      </w:tr>
      <w:tr w:rsidR="008C2F6D" w:rsidRPr="008C2F6D" w:rsidTr="00F766E9">
        <w:tc>
          <w:tcPr>
            <w:tcW w:w="392" w:type="dxa"/>
          </w:tcPr>
          <w:p w:rsidR="006C4F20" w:rsidRPr="008C2F6D" w:rsidRDefault="006C4F20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4F20" w:rsidRPr="008C2F6D" w:rsidRDefault="006C4F20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581FC9" w:rsidRPr="008C2F6D" w:rsidRDefault="00581FC9" w:rsidP="00441255">
            <w:pPr>
              <w:shd w:val="clear" w:color="auto" w:fill="FFFFFF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 концу учебного года дети</w:t>
            </w:r>
            <w:r w:rsidR="00441255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достигли следующих результатов:</w:t>
            </w:r>
          </w:p>
          <w:p w:rsidR="00581FC9" w:rsidRPr="008C2F6D" w:rsidRDefault="00581FC9" w:rsidP="00441255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Физическое развитие: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все дети знают о значении для здоровья утренней гимнастики, закаливания, соблюдения 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режима дня, соблюдают элементарные правила личной гигиены, опрятности. Умеют самостоятельно одеваться и раздеваться, убирают одежду и обувь в шкафчик.</w:t>
            </w:r>
            <w:r w:rsidR="00441255" w:rsidRPr="008C2F6D"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Ловят мяч с расстояния. Метают мяч разными способами правой и левой руками, отбивают о пол. Строятся по заданию взрослого в шеренгу, в колонну по одному, парами, в круг.</w:t>
            </w:r>
          </w:p>
          <w:p w:rsidR="00581FC9" w:rsidRPr="008C2F6D" w:rsidRDefault="00581FC9" w:rsidP="00581FC9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Познавательное развитие: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все дети знают и называют своё имя и фамилию, адрес проживания, имена родителей. С большим удовольствием рассматривают иллюстрированные издания детских книг, проявляют интерес к ним. Знают о значении воздуха, солнца и воды для человека. Хорошо ориентируются </w:t>
            </w:r>
            <w:r w:rsidR="00441255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пространстве. Н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диких и домашних животных, одежду, обувь, мебель, посуду, деревья.</w:t>
            </w:r>
          </w:p>
          <w:p w:rsidR="00581FC9" w:rsidRPr="008C2F6D" w:rsidRDefault="00581FC9" w:rsidP="00581FC9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ФЭМП</w:t>
            </w:r>
            <w:r w:rsidR="00441255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равнивают количество предметов в группах до 5 на основе счёта, приложением и наложением, различают круг, квадрат, прямоугольник, треугольник. Также умеют группировать предметы по</w:t>
            </w:r>
            <w:r w:rsidRPr="008C2F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цвету, размеру, форме и назначению. Понимают смысл слов </w:t>
            </w:r>
            <w:r w:rsidR="00441255" w:rsidRPr="008C2F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«у</w:t>
            </w:r>
            <w:r w:rsidRPr="008C2F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тро»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 </w:t>
            </w:r>
            <w:r w:rsidRPr="008C2F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«день»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вечер» </w:t>
            </w:r>
            <w:r w:rsidRPr="008C2F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«ночь»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определяют части суток, называет времена года, их признаки, последовательность.</w:t>
            </w:r>
          </w:p>
          <w:p w:rsidR="00581FC9" w:rsidRPr="008C2F6D" w:rsidRDefault="00581FC9" w:rsidP="00581FC9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Речевое развитие: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рассказывают о содержании сюжетной картинки, в том числе по опорной схеме, могут повторить образцы описания игрушки. Большинство детей имеют предпочтение в литературных произведениях. Проявляют эмоциональную заинтересованность в драматизации знакомых сказок. Могут пересказать сюжет литературного произведения, заучивать стихотворение наизусть. </w:t>
            </w:r>
            <w:r w:rsidR="00441255"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оддерживают беседу, используют все части речи. Понимают и употребляют слова-синонимы.</w:t>
            </w:r>
          </w:p>
          <w:p w:rsidR="00581FC9" w:rsidRPr="008C2F6D" w:rsidRDefault="00581FC9" w:rsidP="00581FC9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Социально-коммуникативное развитие: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соблюдают правила поведения в общественных местах, в общении со сверстниками, в природе. Понимают социальную оценку поступков сверстников или героев иллюстраций, эмоционально откликаются. Понимают значение слов, обозначающих эмоциональное состояние, эстетические характеристики. Имеют четкое представление о профессиях. Проявляют интерес к кукольному театру, выбирают предпочитаемых героев. Могут поддерживать ролевые диалоги. Готовят к занятиям своё рабочее место, убирают материалы по окончанию работы. Принимают роль в игре со сверстниками, проявляют инициативу в игре, могут объяснить сверстнику правило игры.</w:t>
            </w:r>
          </w:p>
          <w:p w:rsidR="00581FC9" w:rsidRPr="008C2F6D" w:rsidRDefault="00581FC9" w:rsidP="00581FC9">
            <w:pPr>
              <w:shd w:val="clear" w:color="auto" w:fill="FFFFFF"/>
              <w:ind w:firstLine="360"/>
              <w:rPr>
                <w:rFonts w:ascii="Calibri" w:eastAsia="Times New Roman" w:hAnsi="Calibri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Художественно-эстетическое развитие:</w:t>
            </w: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имеют предпочтение в выборе музыкального произведения для слушания и пения. Выполняют движения, отвечающие характеру музыки, самостоятельно меняя их в соответствии формой музыкального произведения. Умеют выполнять танцевальные движения: пружинка, подскоки, движение парами по кругу, кружение по одному и в парах. Узнают песни по мелодии. Знакомы с элементами некоторых видов народного прикладного творчества, могут использовать их в своей творческой деятельности. Изображают предметы путем отчетливых форм, подбора цвета, аккуратного закрашивания, приклеивания, использования разных материалов. Объединяют предметы в сюжеты. Способны преобразовывать постройки в соответствии с заданием взрослого, проявляют интерес к конструктивной деятельности, в том числе к поделкам из бумаги.</w:t>
            </w:r>
          </w:p>
          <w:p w:rsidR="006D75C1" w:rsidRPr="008C2F6D" w:rsidRDefault="006D75C1" w:rsidP="006D75C1">
            <w:pPr>
              <w:pStyle w:val="a6"/>
              <w:shd w:val="clear" w:color="auto" w:fill="FFFFFF" w:themeFill="background1"/>
              <w:spacing w:before="90" w:beforeAutospacing="0" w:after="90" w:afterAutospacing="0"/>
              <w:rPr>
                <w:color w:val="000000" w:themeColor="text1"/>
              </w:rPr>
            </w:pPr>
            <w:r w:rsidRPr="008C2F6D">
              <w:rPr>
                <w:color w:val="000000" w:themeColor="text1"/>
              </w:rPr>
              <w:t>Проблемы, возникшие в течение образовательного процесса: 1. Некоторые родители нарушают режим дня, поздно приводят детей в детский сад, опаздывая на утреннюю зарядку,  а иногда и вовсе пропускают дни без уважительной причины.</w:t>
            </w:r>
          </w:p>
          <w:p w:rsidR="006D75C1" w:rsidRPr="008C2F6D" w:rsidRDefault="006D75C1" w:rsidP="006D75C1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2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Большинство детей в группе имеют   проблемы в речевом развитии.</w:t>
            </w:r>
          </w:p>
        </w:tc>
      </w:tr>
      <w:tr w:rsidR="008C2F6D" w:rsidRPr="008C2F6D" w:rsidTr="00F766E9">
        <w:tc>
          <w:tcPr>
            <w:tcW w:w="392" w:type="dxa"/>
          </w:tcPr>
          <w:p w:rsidR="00F766E9" w:rsidRPr="008C2F6D" w:rsidRDefault="006C4F20" w:rsidP="00FC78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F766E9" w:rsidRPr="008C2F6D" w:rsidRDefault="00F766E9" w:rsidP="00F766E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F766E9" w:rsidRPr="008C2F6D" w:rsidRDefault="00815E4A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следующий учебный 2023-2024 г </w:t>
            </w:r>
            <w:r w:rsidR="00F46780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поставлены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677A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следующие задачи:</w:t>
            </w:r>
          </w:p>
          <w:p w:rsidR="0085677A" w:rsidRPr="008C2F6D" w:rsidRDefault="0085677A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Продолжать целенаправленную работу с детьми по всем образовательным областям.</w:t>
            </w:r>
          </w:p>
          <w:p w:rsidR="0085677A" w:rsidRPr="008C2F6D" w:rsidRDefault="0085677A" w:rsidP="008567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 Внедрить и совершенствовать профилактические мероприятия с целью повышения посещаемости детей.</w:t>
            </w:r>
          </w:p>
          <w:p w:rsidR="0085677A" w:rsidRPr="008C2F6D" w:rsidRDefault="0085677A" w:rsidP="008567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Совершенствование работы по взаимодействию с родителями (конкурсы, анкетирование, фотовыставки, выставки подделок и рисунков, спортивные мероприятия).</w:t>
            </w:r>
          </w:p>
          <w:p w:rsidR="0085677A" w:rsidRPr="008C2F6D" w:rsidRDefault="0085677A" w:rsidP="008567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 Продолжать совершенствовать предметно – развивающую среду в группе (книжный уголок, уголок рисования, уголок конструирования, музыкальный уголок</w:t>
            </w:r>
            <w:r w:rsidR="00F1015F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центр развития речи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85677A" w:rsidRPr="008C2F6D" w:rsidRDefault="0085677A" w:rsidP="008567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Повысить уровень педагогического мастерства путем самообразования</w:t>
            </w:r>
            <w:r w:rsidR="005D7F52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D7F52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участия в семинарах, мастер-классах.</w:t>
            </w:r>
          </w:p>
          <w:p w:rsidR="0085677A" w:rsidRPr="008C2F6D" w:rsidRDefault="005D7F52" w:rsidP="008567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Пополнить  дидактический и раздаточный материала для ООД, совместно </w:t>
            </w:r>
            <w:r w:rsidR="00735B91"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родителями</w:t>
            </w:r>
            <w:r w:rsidRPr="008C2F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приобрести развивающие игры для детей старшей группы.</w:t>
            </w:r>
          </w:p>
        </w:tc>
      </w:tr>
    </w:tbl>
    <w:p w:rsidR="00F766E9" w:rsidRPr="00F766E9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01BAE"/>
    <w:multiLevelType w:val="hybridMultilevel"/>
    <w:tmpl w:val="61E4FDC8"/>
    <w:lvl w:ilvl="0" w:tplc="75048C44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84225"/>
    <w:multiLevelType w:val="multilevel"/>
    <w:tmpl w:val="B0C2A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1800F1"/>
    <w:multiLevelType w:val="multilevel"/>
    <w:tmpl w:val="8EE45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75F8A"/>
    <w:rsid w:val="000C40BD"/>
    <w:rsid w:val="00162A60"/>
    <w:rsid w:val="00183BFB"/>
    <w:rsid w:val="00183C44"/>
    <w:rsid w:val="00186AE7"/>
    <w:rsid w:val="001939AC"/>
    <w:rsid w:val="001B3AC9"/>
    <w:rsid w:val="002A4A30"/>
    <w:rsid w:val="00364A76"/>
    <w:rsid w:val="0039649C"/>
    <w:rsid w:val="004056FF"/>
    <w:rsid w:val="00441255"/>
    <w:rsid w:val="0046418C"/>
    <w:rsid w:val="004C0C00"/>
    <w:rsid w:val="004E49C0"/>
    <w:rsid w:val="00581FC9"/>
    <w:rsid w:val="005B7514"/>
    <w:rsid w:val="005C6861"/>
    <w:rsid w:val="005D7F52"/>
    <w:rsid w:val="005E5B44"/>
    <w:rsid w:val="00644359"/>
    <w:rsid w:val="006C1183"/>
    <w:rsid w:val="006C4F20"/>
    <w:rsid w:val="006D75C1"/>
    <w:rsid w:val="00735B91"/>
    <w:rsid w:val="007B340D"/>
    <w:rsid w:val="007B56C5"/>
    <w:rsid w:val="00815E4A"/>
    <w:rsid w:val="0085677A"/>
    <w:rsid w:val="008C2F6D"/>
    <w:rsid w:val="00905A6D"/>
    <w:rsid w:val="0091183B"/>
    <w:rsid w:val="00957DC4"/>
    <w:rsid w:val="00967765"/>
    <w:rsid w:val="0097329E"/>
    <w:rsid w:val="00A2709A"/>
    <w:rsid w:val="00A62C8F"/>
    <w:rsid w:val="00AB0531"/>
    <w:rsid w:val="00AC2490"/>
    <w:rsid w:val="00B43996"/>
    <w:rsid w:val="00B5560F"/>
    <w:rsid w:val="00BD4A97"/>
    <w:rsid w:val="00C1106F"/>
    <w:rsid w:val="00C23910"/>
    <w:rsid w:val="00C5648D"/>
    <w:rsid w:val="00C6102E"/>
    <w:rsid w:val="00C87232"/>
    <w:rsid w:val="00CF1017"/>
    <w:rsid w:val="00D242E9"/>
    <w:rsid w:val="00D53E7C"/>
    <w:rsid w:val="00D644B7"/>
    <w:rsid w:val="00E63CE0"/>
    <w:rsid w:val="00E87CE5"/>
    <w:rsid w:val="00E96388"/>
    <w:rsid w:val="00F1015F"/>
    <w:rsid w:val="00F46780"/>
    <w:rsid w:val="00F766E9"/>
    <w:rsid w:val="00FC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9B028-C72C-4530-AA2F-6C82AEE9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677A"/>
    <w:pPr>
      <w:ind w:left="720"/>
      <w:contextualSpacing/>
    </w:pPr>
  </w:style>
  <w:style w:type="character" w:styleId="a5">
    <w:name w:val="Strong"/>
    <w:basedOn w:val="a0"/>
    <w:uiPriority w:val="22"/>
    <w:qFormat/>
    <w:rsid w:val="00F46780"/>
    <w:rPr>
      <w:b/>
      <w:bCs/>
    </w:rPr>
  </w:style>
  <w:style w:type="paragraph" w:customStyle="1" w:styleId="c3">
    <w:name w:val="c3"/>
    <w:basedOn w:val="a"/>
    <w:rsid w:val="0019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39AC"/>
  </w:style>
  <w:style w:type="paragraph" w:styleId="a6">
    <w:name w:val="Normal (Web)"/>
    <w:basedOn w:val="a"/>
    <w:uiPriority w:val="99"/>
    <w:unhideWhenUsed/>
    <w:rsid w:val="0073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8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83BFB"/>
  </w:style>
  <w:style w:type="character" w:customStyle="1" w:styleId="c15">
    <w:name w:val="c15"/>
    <w:basedOn w:val="a0"/>
    <w:rsid w:val="00183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5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User</cp:lastModifiedBy>
  <cp:revision>15</cp:revision>
  <cp:lastPrinted>2021-05-20T05:30:00Z</cp:lastPrinted>
  <dcterms:created xsi:type="dcterms:W3CDTF">2021-05-20T03:48:00Z</dcterms:created>
  <dcterms:modified xsi:type="dcterms:W3CDTF">2023-06-01T11:39:00Z</dcterms:modified>
</cp:coreProperties>
</file>